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3015" w14:textId="7414D6CC" w:rsidR="2B08DD6E" w:rsidRDefault="2B08DD6E" w:rsidP="0A6B3BA1">
      <w:pPr>
        <w:spacing w:line="257" w:lineRule="auto"/>
        <w:rPr>
          <w:rFonts w:ascii="Calibri" w:eastAsia="Calibri" w:hAnsi="Calibri" w:cs="Calibri"/>
          <w:b/>
          <w:bCs/>
          <w:sz w:val="28"/>
          <w:szCs w:val="28"/>
          <w:lang w:val="en-GB"/>
        </w:rPr>
      </w:pPr>
      <w:r w:rsidRPr="0A6B3BA1">
        <w:rPr>
          <w:rFonts w:ascii="Calibri" w:eastAsia="Calibri" w:hAnsi="Calibri" w:cs="Calibri"/>
          <w:b/>
          <w:bCs/>
          <w:sz w:val="28"/>
          <w:szCs w:val="28"/>
          <w:lang w:val="en-GB"/>
        </w:rPr>
        <w:t>Call for papers</w:t>
      </w:r>
    </w:p>
    <w:p w14:paraId="66E1FE0B" w14:textId="38EA3E0B" w:rsidR="2B08DD6E" w:rsidRDefault="2B08DD6E" w:rsidP="0A6B3BA1">
      <w:pPr>
        <w:spacing w:line="257" w:lineRule="auto"/>
        <w:rPr>
          <w:rFonts w:ascii="Calibri" w:eastAsia="Calibri" w:hAnsi="Calibri" w:cs="Calibri"/>
          <w:b/>
          <w:bCs/>
          <w:sz w:val="28"/>
          <w:szCs w:val="28"/>
          <w:lang w:val="en-GB"/>
        </w:rPr>
      </w:pPr>
      <w:r w:rsidRPr="0A6B3BA1">
        <w:rPr>
          <w:rFonts w:ascii="Calibri" w:eastAsia="Calibri" w:hAnsi="Calibri" w:cs="Calibri"/>
          <w:b/>
          <w:bCs/>
          <w:sz w:val="28"/>
          <w:szCs w:val="28"/>
          <w:lang w:val="en-GB"/>
        </w:rPr>
        <w:t>Symposium on ‘</w:t>
      </w:r>
      <w:r w:rsidR="38EA1BD0" w:rsidRPr="0A6B3BA1">
        <w:rPr>
          <w:rFonts w:ascii="Calibri" w:eastAsia="Calibri" w:hAnsi="Calibri" w:cs="Calibri"/>
          <w:b/>
          <w:bCs/>
          <w:sz w:val="28"/>
          <w:szCs w:val="28"/>
          <w:lang w:val="en-GB"/>
        </w:rPr>
        <w:t>Charity and Children’s Hospitals</w:t>
      </w:r>
      <w:r w:rsidR="6985CB08" w:rsidRPr="0A6B3BA1">
        <w:rPr>
          <w:rFonts w:ascii="Calibri" w:eastAsia="Calibri" w:hAnsi="Calibri" w:cs="Calibri"/>
          <w:b/>
          <w:bCs/>
          <w:sz w:val="28"/>
          <w:szCs w:val="28"/>
          <w:lang w:val="en-GB"/>
        </w:rPr>
        <w:t xml:space="preserve">: Exceptionalism, Experiences, </w:t>
      </w:r>
      <w:r w:rsidR="0D1185A4" w:rsidRPr="0A6B3BA1">
        <w:rPr>
          <w:rFonts w:ascii="Calibri" w:eastAsia="Calibri" w:hAnsi="Calibri" w:cs="Calibri"/>
          <w:b/>
          <w:bCs/>
          <w:sz w:val="28"/>
          <w:szCs w:val="28"/>
          <w:lang w:val="en-GB"/>
        </w:rPr>
        <w:t>and Welfare</w:t>
      </w:r>
      <w:r w:rsidR="0A5B5007" w:rsidRPr="0A6B3BA1">
        <w:rPr>
          <w:rFonts w:ascii="Calibri" w:eastAsia="Calibri" w:hAnsi="Calibri" w:cs="Calibri"/>
          <w:b/>
          <w:bCs/>
          <w:sz w:val="28"/>
          <w:szCs w:val="28"/>
          <w:lang w:val="en-GB"/>
        </w:rPr>
        <w:t xml:space="preserve">’ </w:t>
      </w:r>
    </w:p>
    <w:p w14:paraId="2755790D" w14:textId="21C095BA" w:rsidR="153D46BC" w:rsidRDefault="153D46BC" w:rsidP="153D46BC">
      <w:pPr>
        <w:spacing w:line="257" w:lineRule="auto"/>
        <w:rPr>
          <w:rFonts w:ascii="Calibri" w:eastAsia="Calibri" w:hAnsi="Calibri" w:cs="Calibri"/>
          <w:sz w:val="24"/>
          <w:szCs w:val="24"/>
          <w:lang w:val="en-GB"/>
        </w:rPr>
      </w:pPr>
    </w:p>
    <w:p w14:paraId="2D8854CB" w14:textId="173EB8A9" w:rsidR="439784FA" w:rsidRDefault="439784FA" w:rsidP="153D46BC">
      <w:pPr>
        <w:spacing w:line="257" w:lineRule="auto"/>
        <w:rPr>
          <w:rFonts w:ascii="Calibri" w:eastAsia="Calibri" w:hAnsi="Calibri" w:cs="Calibri"/>
          <w:sz w:val="24"/>
          <w:szCs w:val="24"/>
          <w:lang w:val="en-GB"/>
        </w:rPr>
      </w:pPr>
      <w:r w:rsidRPr="153D46BC">
        <w:rPr>
          <w:rFonts w:ascii="Calibri" w:eastAsia="Calibri" w:hAnsi="Calibri" w:cs="Calibri"/>
          <w:b/>
          <w:bCs/>
          <w:sz w:val="24"/>
          <w:szCs w:val="24"/>
          <w:lang w:val="en-GB"/>
        </w:rPr>
        <w:t>Event date: 8</w:t>
      </w:r>
      <w:r w:rsidRPr="153D46BC">
        <w:rPr>
          <w:rFonts w:ascii="Calibri" w:eastAsia="Calibri" w:hAnsi="Calibri" w:cs="Calibri"/>
          <w:b/>
          <w:bCs/>
          <w:sz w:val="24"/>
          <w:szCs w:val="24"/>
          <w:vertAlign w:val="superscript"/>
          <w:lang w:val="en-GB"/>
        </w:rPr>
        <w:t>th</w:t>
      </w:r>
      <w:r w:rsidRPr="153D46BC">
        <w:rPr>
          <w:rFonts w:ascii="Calibri" w:eastAsia="Calibri" w:hAnsi="Calibri" w:cs="Calibri"/>
          <w:b/>
          <w:bCs/>
          <w:sz w:val="24"/>
          <w:szCs w:val="24"/>
          <w:lang w:val="en-GB"/>
        </w:rPr>
        <w:t xml:space="preserve"> December 2023</w:t>
      </w:r>
    </w:p>
    <w:p w14:paraId="6BE18C83" w14:textId="4C3D32F6" w:rsidR="3C831504" w:rsidRDefault="53CF75A0" w:rsidP="6BC0B569">
      <w:pPr>
        <w:spacing w:line="257" w:lineRule="auto"/>
      </w:pPr>
      <w:r w:rsidRPr="153D46BC">
        <w:rPr>
          <w:rFonts w:ascii="Calibri" w:eastAsia="Calibri" w:hAnsi="Calibri" w:cs="Calibri"/>
          <w:b/>
          <w:bCs/>
          <w:sz w:val="24"/>
          <w:szCs w:val="24"/>
          <w:lang w:val="en-GB"/>
        </w:rPr>
        <w:t>Abstract submission d</w:t>
      </w:r>
      <w:r w:rsidR="4649FF9B" w:rsidRPr="153D46BC">
        <w:rPr>
          <w:rFonts w:ascii="Calibri" w:eastAsia="Calibri" w:hAnsi="Calibri" w:cs="Calibri"/>
          <w:b/>
          <w:bCs/>
          <w:sz w:val="24"/>
          <w:szCs w:val="24"/>
          <w:lang w:val="en-GB"/>
        </w:rPr>
        <w:t xml:space="preserve">eadline: </w:t>
      </w:r>
      <w:r w:rsidR="28C8A0D9" w:rsidRPr="153D46BC">
        <w:rPr>
          <w:rFonts w:ascii="Calibri" w:eastAsia="Calibri" w:hAnsi="Calibri" w:cs="Calibri"/>
          <w:b/>
          <w:bCs/>
          <w:sz w:val="24"/>
          <w:szCs w:val="24"/>
          <w:lang w:val="en-GB"/>
        </w:rPr>
        <w:t>20</w:t>
      </w:r>
      <w:r w:rsidR="4649FF9B" w:rsidRPr="153D46BC">
        <w:rPr>
          <w:rFonts w:ascii="Calibri" w:eastAsia="Calibri" w:hAnsi="Calibri" w:cs="Calibri"/>
          <w:b/>
          <w:bCs/>
          <w:sz w:val="24"/>
          <w:szCs w:val="24"/>
          <w:vertAlign w:val="superscript"/>
          <w:lang w:val="en-GB"/>
        </w:rPr>
        <w:t>th</w:t>
      </w:r>
      <w:r w:rsidR="4649FF9B" w:rsidRPr="153D46BC">
        <w:rPr>
          <w:rFonts w:ascii="Calibri" w:eastAsia="Calibri" w:hAnsi="Calibri" w:cs="Calibri"/>
          <w:b/>
          <w:bCs/>
          <w:sz w:val="24"/>
          <w:szCs w:val="24"/>
          <w:lang w:val="en-GB"/>
        </w:rPr>
        <w:t xml:space="preserve"> August 2023</w:t>
      </w:r>
      <w:r w:rsidR="40E49D1D" w:rsidRPr="153D46BC">
        <w:rPr>
          <w:rFonts w:ascii="Calibri" w:eastAsia="Calibri" w:hAnsi="Calibri" w:cs="Calibri"/>
          <w:sz w:val="24"/>
          <w:szCs w:val="24"/>
          <w:lang w:val="en-GB"/>
        </w:rPr>
        <w:t xml:space="preserve"> </w:t>
      </w:r>
    </w:p>
    <w:p w14:paraId="6AF82850" w14:textId="7C3105DF" w:rsidR="0A6B3BA1" w:rsidRDefault="0A6B3BA1" w:rsidP="0A6B3BA1">
      <w:pPr>
        <w:spacing w:line="257" w:lineRule="auto"/>
        <w:rPr>
          <w:rFonts w:ascii="Calibri" w:eastAsia="Calibri" w:hAnsi="Calibri" w:cs="Calibri"/>
          <w:sz w:val="24"/>
          <w:szCs w:val="24"/>
          <w:lang w:val="en-GB"/>
        </w:rPr>
      </w:pPr>
    </w:p>
    <w:p w14:paraId="62C22543" w14:textId="47383C38" w:rsidR="3C831504" w:rsidRDefault="3C831504" w:rsidP="329294D7">
      <w:pPr>
        <w:spacing w:line="257" w:lineRule="auto"/>
        <w:rPr>
          <w:rFonts w:ascii="Calibri" w:eastAsia="Calibri" w:hAnsi="Calibri" w:cs="Calibri"/>
          <w:b/>
          <w:bCs/>
          <w:sz w:val="24"/>
          <w:szCs w:val="24"/>
          <w:lang w:val="en-GB"/>
        </w:rPr>
      </w:pPr>
      <w:r w:rsidRPr="329294D7">
        <w:rPr>
          <w:rFonts w:ascii="Calibri" w:eastAsia="Calibri" w:hAnsi="Calibri" w:cs="Calibri"/>
          <w:b/>
          <w:bCs/>
          <w:sz w:val="24"/>
          <w:szCs w:val="24"/>
          <w:lang w:val="en-GB"/>
        </w:rPr>
        <w:t xml:space="preserve">Abstract </w:t>
      </w:r>
    </w:p>
    <w:p w14:paraId="32E0672F" w14:textId="45D1D3A8" w:rsidR="3C831504" w:rsidRDefault="3C831504" w:rsidP="153D46BC">
      <w:p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 xml:space="preserve">Children’s wards and hospitals, and children as hospital inpatients, can be considered ‘exceptions’ both from a historical standpoint and in contemporary contexts. In Britain, </w:t>
      </w:r>
      <w:r w:rsidR="65C5E0A8" w:rsidRPr="153D46BC">
        <w:rPr>
          <w:rFonts w:ascii="Calibri" w:eastAsia="Calibri" w:hAnsi="Calibri" w:cs="Calibri"/>
          <w:sz w:val="24"/>
          <w:szCs w:val="24"/>
          <w:lang w:val="en-GB"/>
        </w:rPr>
        <w:t xml:space="preserve">amid high infant mortality rates that would persist beyond the beginning of the 1900s, </w:t>
      </w:r>
      <w:r w:rsidR="298C77FB" w:rsidRPr="153D46BC">
        <w:rPr>
          <w:rFonts w:ascii="Calibri" w:eastAsia="Calibri" w:hAnsi="Calibri" w:cs="Calibri"/>
          <w:sz w:val="24"/>
          <w:szCs w:val="24"/>
          <w:lang w:val="en-GB"/>
        </w:rPr>
        <w:t xml:space="preserve">the earliest dedicated </w:t>
      </w:r>
      <w:r w:rsidRPr="153D46BC">
        <w:rPr>
          <w:rFonts w:ascii="Calibri" w:eastAsia="Calibri" w:hAnsi="Calibri" w:cs="Calibri"/>
          <w:sz w:val="24"/>
          <w:szCs w:val="24"/>
          <w:lang w:val="en-GB"/>
        </w:rPr>
        <w:t>children’s hospitals were slow to be established,</w:t>
      </w:r>
      <w:r w:rsidR="36AD9384" w:rsidRPr="153D46BC">
        <w:rPr>
          <w:rFonts w:ascii="Calibri" w:eastAsia="Calibri" w:hAnsi="Calibri" w:cs="Calibri"/>
          <w:sz w:val="24"/>
          <w:szCs w:val="24"/>
          <w:lang w:val="en-GB"/>
        </w:rPr>
        <w:t xml:space="preserve"> with the earliest ones set up in the late </w:t>
      </w:r>
      <w:r w:rsidR="09C571F5" w:rsidRPr="153D46BC">
        <w:rPr>
          <w:rFonts w:ascii="Calibri" w:eastAsia="Calibri" w:hAnsi="Calibri" w:cs="Calibri"/>
          <w:sz w:val="24"/>
          <w:szCs w:val="24"/>
          <w:lang w:val="en-GB"/>
        </w:rPr>
        <w:t>18</w:t>
      </w:r>
      <w:r w:rsidR="09C571F5" w:rsidRPr="153D46BC">
        <w:rPr>
          <w:rFonts w:ascii="Calibri" w:eastAsia="Calibri" w:hAnsi="Calibri" w:cs="Calibri"/>
          <w:sz w:val="24"/>
          <w:szCs w:val="24"/>
          <w:vertAlign w:val="superscript"/>
          <w:lang w:val="en-GB"/>
        </w:rPr>
        <w:t>th</w:t>
      </w:r>
      <w:r w:rsidR="09C571F5" w:rsidRPr="153D46BC">
        <w:rPr>
          <w:rFonts w:ascii="Calibri" w:eastAsia="Calibri" w:hAnsi="Calibri" w:cs="Calibri"/>
          <w:sz w:val="24"/>
          <w:szCs w:val="24"/>
          <w:lang w:val="en-GB"/>
        </w:rPr>
        <w:t xml:space="preserve"> Century</w:t>
      </w:r>
      <w:r w:rsidRPr="153D46BC">
        <w:rPr>
          <w:rFonts w:ascii="Calibri" w:eastAsia="Calibri" w:hAnsi="Calibri" w:cs="Calibri"/>
          <w:sz w:val="24"/>
          <w:szCs w:val="24"/>
          <w:lang w:val="en-GB"/>
        </w:rPr>
        <w:t xml:space="preserve">. </w:t>
      </w:r>
      <w:r w:rsidR="572962C5" w:rsidRPr="153D46BC">
        <w:rPr>
          <w:rFonts w:ascii="Calibri" w:eastAsia="Calibri" w:hAnsi="Calibri" w:cs="Calibri"/>
          <w:sz w:val="24"/>
          <w:szCs w:val="24"/>
          <w:lang w:val="en-GB"/>
        </w:rPr>
        <w:t xml:space="preserve">In the UK, </w:t>
      </w:r>
      <w:r w:rsidR="5F27219D" w:rsidRPr="153D46BC">
        <w:rPr>
          <w:rFonts w:ascii="Calibri" w:eastAsia="Calibri" w:hAnsi="Calibri" w:cs="Calibri"/>
          <w:sz w:val="24"/>
          <w:szCs w:val="24"/>
          <w:lang w:val="en-GB"/>
        </w:rPr>
        <w:t>g</w:t>
      </w:r>
      <w:r w:rsidRPr="153D46BC">
        <w:rPr>
          <w:rFonts w:ascii="Calibri" w:eastAsia="Calibri" w:hAnsi="Calibri" w:cs="Calibri"/>
          <w:sz w:val="24"/>
          <w:szCs w:val="24"/>
          <w:lang w:val="en-GB"/>
        </w:rPr>
        <w:t>iven their origins as charitable institutions, a strong legacy of fundraising still exists in children’s hospitals</w:t>
      </w:r>
      <w:r w:rsidR="22F98CD4" w:rsidRPr="153D46BC">
        <w:rPr>
          <w:rFonts w:ascii="Calibri" w:eastAsia="Calibri" w:hAnsi="Calibri" w:cs="Calibri"/>
          <w:sz w:val="24"/>
          <w:szCs w:val="24"/>
          <w:lang w:val="en-GB"/>
        </w:rPr>
        <w:t xml:space="preserve">: </w:t>
      </w:r>
      <w:r w:rsidRPr="153D46BC">
        <w:rPr>
          <w:rFonts w:ascii="Calibri" w:eastAsia="Calibri" w:hAnsi="Calibri" w:cs="Calibri"/>
          <w:sz w:val="24"/>
          <w:szCs w:val="24"/>
          <w:lang w:val="en-GB"/>
        </w:rPr>
        <w:t xml:space="preserve"> </w:t>
      </w:r>
      <w:r w:rsidR="0F7057B0" w:rsidRPr="153D46BC">
        <w:rPr>
          <w:rFonts w:ascii="Calibri" w:eastAsia="Calibri" w:hAnsi="Calibri" w:cs="Calibri"/>
          <w:sz w:val="24"/>
          <w:szCs w:val="24"/>
          <w:lang w:val="en-GB"/>
        </w:rPr>
        <w:t>children’s hospitals continue to receive more public attention and support than other hospital types</w:t>
      </w:r>
      <w:r w:rsidR="3099711C" w:rsidRPr="153D46BC">
        <w:rPr>
          <w:rFonts w:ascii="Calibri" w:eastAsia="Calibri" w:hAnsi="Calibri" w:cs="Calibri"/>
          <w:sz w:val="24"/>
          <w:szCs w:val="24"/>
          <w:lang w:val="en-GB"/>
        </w:rPr>
        <w:t xml:space="preserve"> and charitable causes</w:t>
      </w:r>
      <w:r w:rsidR="0F7057B0" w:rsidRPr="153D46BC">
        <w:rPr>
          <w:rFonts w:ascii="Calibri" w:eastAsia="Calibri" w:hAnsi="Calibri" w:cs="Calibri"/>
          <w:sz w:val="24"/>
          <w:szCs w:val="24"/>
          <w:lang w:val="en-GB"/>
        </w:rPr>
        <w:t xml:space="preserve">, they receive and provide unique types of charitable support, and children’s </w:t>
      </w:r>
      <w:proofErr w:type="gramStart"/>
      <w:r w:rsidR="0F7057B0" w:rsidRPr="153D46BC">
        <w:rPr>
          <w:rFonts w:ascii="Calibri" w:eastAsia="Calibri" w:hAnsi="Calibri" w:cs="Calibri"/>
          <w:sz w:val="24"/>
          <w:szCs w:val="24"/>
          <w:lang w:val="en-GB"/>
        </w:rPr>
        <w:t>hospitals</w:t>
      </w:r>
      <w:r w:rsidR="771047E0" w:rsidRPr="153D46BC">
        <w:rPr>
          <w:rFonts w:ascii="Calibri" w:eastAsia="Calibri" w:hAnsi="Calibri" w:cs="Calibri"/>
          <w:sz w:val="24"/>
          <w:szCs w:val="24"/>
          <w:lang w:val="en-GB"/>
        </w:rPr>
        <w:t xml:space="preserve"> </w:t>
      </w:r>
      <w:r w:rsidR="5D8FF929" w:rsidRPr="153D46BC">
        <w:rPr>
          <w:rFonts w:ascii="Calibri" w:eastAsia="Calibri" w:hAnsi="Calibri" w:cs="Calibri"/>
          <w:sz w:val="24"/>
          <w:szCs w:val="24"/>
          <w:lang w:val="en-GB"/>
        </w:rPr>
        <w:t xml:space="preserve"> </w:t>
      </w:r>
      <w:r w:rsidRPr="153D46BC">
        <w:rPr>
          <w:rFonts w:ascii="Calibri" w:eastAsia="Calibri" w:hAnsi="Calibri" w:cs="Calibri"/>
          <w:sz w:val="24"/>
          <w:szCs w:val="24"/>
          <w:lang w:val="en-GB"/>
        </w:rPr>
        <w:t>often</w:t>
      </w:r>
      <w:proofErr w:type="gramEnd"/>
      <w:r w:rsidRPr="153D46BC">
        <w:rPr>
          <w:rFonts w:ascii="Calibri" w:eastAsia="Calibri" w:hAnsi="Calibri" w:cs="Calibri"/>
          <w:sz w:val="24"/>
          <w:szCs w:val="24"/>
          <w:lang w:val="en-GB"/>
        </w:rPr>
        <w:t xml:space="preserve"> retain charitable arms independent from those of their ‘parent’ NHS organisation. In other parts of the world, and regardless of the health care system in place in different nations, children’s hospitals and wards are often sites of charitable and/or voluntary intervention compared to other health care domains. Examples include </w:t>
      </w:r>
      <w:hyperlink r:id="rId7">
        <w:proofErr w:type="spellStart"/>
        <w:r w:rsidRPr="153D46BC">
          <w:rPr>
            <w:rStyle w:val="Hyperlink"/>
            <w:rFonts w:ascii="Calibri" w:eastAsia="Calibri" w:hAnsi="Calibri" w:cs="Calibri"/>
            <w:sz w:val="24"/>
            <w:szCs w:val="24"/>
            <w:lang w:val="en-GB"/>
          </w:rPr>
          <w:t>Starship</w:t>
        </w:r>
        <w:proofErr w:type="spellEnd"/>
      </w:hyperlink>
      <w:r w:rsidRPr="153D46BC">
        <w:rPr>
          <w:rFonts w:ascii="Calibri" w:eastAsia="Calibri" w:hAnsi="Calibri" w:cs="Calibri"/>
          <w:sz w:val="24"/>
          <w:szCs w:val="24"/>
          <w:lang w:val="en-GB"/>
        </w:rPr>
        <w:t xml:space="preserve">, New Zealand’s national children’s hospital, and </w:t>
      </w:r>
      <w:hyperlink r:id="rId8">
        <w:r w:rsidRPr="153D46BC">
          <w:rPr>
            <w:rStyle w:val="Hyperlink"/>
            <w:rFonts w:ascii="Calibri" w:eastAsia="Calibri" w:hAnsi="Calibri" w:cs="Calibri"/>
            <w:sz w:val="24"/>
            <w:szCs w:val="24"/>
            <w:lang w:val="en-GB"/>
          </w:rPr>
          <w:t>Finland’s New Children’s Hospital</w:t>
        </w:r>
      </w:hyperlink>
      <w:r w:rsidRPr="153D46BC">
        <w:rPr>
          <w:rFonts w:ascii="Calibri" w:eastAsia="Calibri" w:hAnsi="Calibri" w:cs="Calibri"/>
          <w:sz w:val="24"/>
          <w:szCs w:val="24"/>
          <w:lang w:val="en-GB"/>
        </w:rPr>
        <w:t xml:space="preserve">. </w:t>
      </w:r>
    </w:p>
    <w:p w14:paraId="660E66EB" w14:textId="7E767E14" w:rsidR="3C831504" w:rsidRDefault="2F341E9E" w:rsidP="329294D7">
      <w:pPr>
        <w:spacing w:line="257" w:lineRule="auto"/>
        <w:rPr>
          <w:rFonts w:ascii="Calibri" w:eastAsia="Calibri" w:hAnsi="Calibri" w:cs="Calibri"/>
          <w:sz w:val="24"/>
          <w:szCs w:val="24"/>
          <w:lang w:val="en-GB"/>
        </w:rPr>
      </w:pPr>
      <w:r w:rsidRPr="0A6B3BA1">
        <w:rPr>
          <w:rFonts w:ascii="Calibri" w:eastAsia="Calibri" w:hAnsi="Calibri" w:cs="Calibri"/>
          <w:sz w:val="24"/>
          <w:szCs w:val="24"/>
          <w:lang w:val="en-GB"/>
        </w:rPr>
        <w:t xml:space="preserve">In this </w:t>
      </w:r>
      <w:r w:rsidR="102AF678" w:rsidRPr="0A6B3BA1">
        <w:rPr>
          <w:rFonts w:ascii="Calibri" w:eastAsia="Calibri" w:hAnsi="Calibri" w:cs="Calibri"/>
          <w:sz w:val="24"/>
          <w:szCs w:val="24"/>
          <w:lang w:val="en-GB"/>
        </w:rPr>
        <w:t>one</w:t>
      </w:r>
      <w:r w:rsidR="67748EC6" w:rsidRPr="0A6B3BA1">
        <w:rPr>
          <w:rFonts w:ascii="Calibri" w:eastAsia="Calibri" w:hAnsi="Calibri" w:cs="Calibri"/>
          <w:sz w:val="24"/>
          <w:szCs w:val="24"/>
          <w:lang w:val="en-GB"/>
        </w:rPr>
        <w:t>-</w:t>
      </w:r>
      <w:r w:rsidR="102AF678" w:rsidRPr="0A6B3BA1">
        <w:rPr>
          <w:rFonts w:ascii="Calibri" w:eastAsia="Calibri" w:hAnsi="Calibri" w:cs="Calibri"/>
          <w:sz w:val="24"/>
          <w:szCs w:val="24"/>
          <w:lang w:val="en-GB"/>
        </w:rPr>
        <w:t xml:space="preserve">day </w:t>
      </w:r>
      <w:r w:rsidRPr="0A6B3BA1">
        <w:rPr>
          <w:rFonts w:ascii="Calibri" w:eastAsia="Calibri" w:hAnsi="Calibri" w:cs="Calibri"/>
          <w:sz w:val="24"/>
          <w:szCs w:val="24"/>
          <w:lang w:val="en-GB"/>
        </w:rPr>
        <w:t>symposium, we will explore – and welcome contributions that address – questions such as:</w:t>
      </w:r>
    </w:p>
    <w:p w14:paraId="182850F5" w14:textId="6868B6B3" w:rsidR="3C831504" w:rsidRDefault="6580E2B7"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What does exceptionalism mean specifically for children's experiences of hospitals?</w:t>
      </w:r>
    </w:p>
    <w:p w14:paraId="65E55DAA" w14:textId="6BAE175D" w:rsidR="3C831504" w:rsidRDefault="2F341E9E"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What causes the exceptionalism of children</w:t>
      </w:r>
      <w:r w:rsidR="5CD3417C" w:rsidRPr="153D46BC">
        <w:rPr>
          <w:rFonts w:ascii="Calibri" w:eastAsia="Calibri" w:hAnsi="Calibri" w:cs="Calibri"/>
          <w:sz w:val="24"/>
          <w:szCs w:val="24"/>
          <w:lang w:val="en-GB"/>
        </w:rPr>
        <w:t>’s</w:t>
      </w:r>
      <w:r w:rsidRPr="153D46BC">
        <w:rPr>
          <w:rFonts w:ascii="Calibri" w:eastAsia="Calibri" w:hAnsi="Calibri" w:cs="Calibri"/>
          <w:sz w:val="24"/>
          <w:szCs w:val="24"/>
          <w:lang w:val="en-GB"/>
        </w:rPr>
        <w:t xml:space="preserve"> hospitals? </w:t>
      </w:r>
      <w:r w:rsidR="7BEF1851" w:rsidRPr="153D46BC">
        <w:rPr>
          <w:rFonts w:ascii="Calibri" w:eastAsia="Calibri" w:hAnsi="Calibri" w:cs="Calibri"/>
          <w:sz w:val="24"/>
          <w:szCs w:val="24"/>
          <w:lang w:val="en-GB"/>
        </w:rPr>
        <w:t>(</w:t>
      </w:r>
      <w:proofErr w:type="gramStart"/>
      <w:r w:rsidR="7BEF1851" w:rsidRPr="153D46BC">
        <w:rPr>
          <w:rFonts w:ascii="Calibri" w:eastAsia="Calibri" w:hAnsi="Calibri" w:cs="Calibri"/>
          <w:sz w:val="24"/>
          <w:szCs w:val="24"/>
          <w:lang w:val="en-GB"/>
        </w:rPr>
        <w:t>e.g.</w:t>
      </w:r>
      <w:proofErr w:type="gramEnd"/>
      <w:r w:rsidR="7BEF1851" w:rsidRPr="153D46BC">
        <w:rPr>
          <w:rFonts w:ascii="Calibri" w:eastAsia="Calibri" w:hAnsi="Calibri" w:cs="Calibri"/>
          <w:sz w:val="24"/>
          <w:szCs w:val="24"/>
          <w:lang w:val="en-GB"/>
        </w:rPr>
        <w:t xml:space="preserve"> experiential/sensory aspects of the hospitals; social perceptions of an</w:t>
      </w:r>
      <w:r w:rsidR="6CAF314D" w:rsidRPr="153D46BC">
        <w:rPr>
          <w:rFonts w:ascii="Calibri" w:eastAsia="Calibri" w:hAnsi="Calibri" w:cs="Calibri"/>
          <w:sz w:val="24"/>
          <w:szCs w:val="24"/>
          <w:lang w:val="en-GB"/>
        </w:rPr>
        <w:t>d</w:t>
      </w:r>
      <w:r w:rsidR="7BEF1851" w:rsidRPr="153D46BC">
        <w:rPr>
          <w:rFonts w:ascii="Calibri" w:eastAsia="Calibri" w:hAnsi="Calibri" w:cs="Calibri"/>
          <w:sz w:val="24"/>
          <w:szCs w:val="24"/>
          <w:lang w:val="en-GB"/>
        </w:rPr>
        <w:t xml:space="preserve"> attitudes towards ‘childhood’)</w:t>
      </w:r>
    </w:p>
    <w:p w14:paraId="54A61D2B" w14:textId="61AC1D89" w:rsidR="1D079351" w:rsidRDefault="1D079351"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What fundraising strategies do children’s hospitals employ? Who are the primary givers to and supporters of children’s hospitals? What is the role of elite connections, social networks, and celebrity supporters?</w:t>
      </w:r>
    </w:p>
    <w:p w14:paraId="3C865B24" w14:textId="531AFC92" w:rsidR="3C831504" w:rsidRDefault="6580E2B7"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 xml:space="preserve">What are the consequences of the exceptionalism? </w:t>
      </w:r>
      <w:r w:rsidR="0B79B40D" w:rsidRPr="153D46BC">
        <w:rPr>
          <w:rFonts w:ascii="Calibri" w:eastAsia="Calibri" w:hAnsi="Calibri" w:cs="Calibri"/>
          <w:sz w:val="24"/>
          <w:szCs w:val="24"/>
          <w:lang w:val="en-GB"/>
        </w:rPr>
        <w:t>(</w:t>
      </w:r>
      <w:proofErr w:type="gramStart"/>
      <w:r w:rsidR="0B79B40D" w:rsidRPr="153D46BC">
        <w:rPr>
          <w:rFonts w:ascii="Calibri" w:eastAsia="Calibri" w:hAnsi="Calibri" w:cs="Calibri"/>
          <w:sz w:val="24"/>
          <w:szCs w:val="24"/>
          <w:lang w:val="en-GB"/>
        </w:rPr>
        <w:t>e.g.</w:t>
      </w:r>
      <w:proofErr w:type="gramEnd"/>
      <w:r w:rsidR="0B79B40D" w:rsidRPr="153D46BC">
        <w:rPr>
          <w:rFonts w:ascii="Calibri" w:eastAsia="Calibri" w:hAnsi="Calibri" w:cs="Calibri"/>
          <w:sz w:val="24"/>
          <w:szCs w:val="24"/>
          <w:lang w:val="en-GB"/>
        </w:rPr>
        <w:t xml:space="preserve"> for other hospitals or charities, for children,</w:t>
      </w:r>
      <w:r w:rsidR="6ACC26A5" w:rsidRPr="153D46BC">
        <w:rPr>
          <w:rFonts w:ascii="Calibri" w:eastAsia="Calibri" w:hAnsi="Calibri" w:cs="Calibri"/>
          <w:sz w:val="24"/>
          <w:szCs w:val="24"/>
          <w:lang w:val="en-GB"/>
        </w:rPr>
        <w:t xml:space="preserve"> for policymaking</w:t>
      </w:r>
      <w:r w:rsidR="0B79B40D" w:rsidRPr="153D46BC">
        <w:rPr>
          <w:rFonts w:ascii="Calibri" w:eastAsia="Calibri" w:hAnsi="Calibri" w:cs="Calibri"/>
          <w:sz w:val="24"/>
          <w:szCs w:val="24"/>
          <w:lang w:val="en-GB"/>
        </w:rPr>
        <w:t xml:space="preserve"> etc.)</w:t>
      </w:r>
    </w:p>
    <w:p w14:paraId="5318A768" w14:textId="6CBA96B7" w:rsidR="3C831504" w:rsidRDefault="6580E2B7"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 xml:space="preserve">Are children's hospitals more part of the mixed economy of healthcare than other hospitals? </w:t>
      </w:r>
    </w:p>
    <w:p w14:paraId="27CAEEE6" w14:textId="35CD0B9F" w:rsidR="3C831504" w:rsidRDefault="2F341E9E"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 xml:space="preserve">Why </w:t>
      </w:r>
      <w:r w:rsidR="20001CBB" w:rsidRPr="153D46BC">
        <w:rPr>
          <w:rFonts w:ascii="Calibri" w:eastAsia="Calibri" w:hAnsi="Calibri" w:cs="Calibri"/>
          <w:sz w:val="24"/>
          <w:szCs w:val="24"/>
          <w:lang w:val="en-GB"/>
        </w:rPr>
        <w:t>do</w:t>
      </w:r>
      <w:r w:rsidRPr="153D46BC">
        <w:rPr>
          <w:rFonts w:ascii="Calibri" w:eastAsia="Calibri" w:hAnsi="Calibri" w:cs="Calibri"/>
          <w:sz w:val="24"/>
          <w:szCs w:val="24"/>
          <w:lang w:val="en-GB"/>
        </w:rPr>
        <w:t xml:space="preserve"> children</w:t>
      </w:r>
      <w:r w:rsidR="2483F4A5" w:rsidRPr="153D46BC">
        <w:rPr>
          <w:rFonts w:ascii="Calibri" w:eastAsia="Calibri" w:hAnsi="Calibri" w:cs="Calibri"/>
          <w:sz w:val="24"/>
          <w:szCs w:val="24"/>
          <w:lang w:val="en-GB"/>
        </w:rPr>
        <w:t>’s</w:t>
      </w:r>
      <w:r w:rsidRPr="153D46BC">
        <w:rPr>
          <w:rFonts w:ascii="Calibri" w:eastAsia="Calibri" w:hAnsi="Calibri" w:cs="Calibri"/>
          <w:sz w:val="24"/>
          <w:szCs w:val="24"/>
          <w:lang w:val="en-GB"/>
        </w:rPr>
        <w:t xml:space="preserve"> hospitals </w:t>
      </w:r>
      <w:r w:rsidR="74F0E8D3" w:rsidRPr="153D46BC">
        <w:rPr>
          <w:rFonts w:ascii="Calibri" w:eastAsia="Calibri" w:hAnsi="Calibri" w:cs="Calibri"/>
          <w:sz w:val="24"/>
          <w:szCs w:val="24"/>
          <w:lang w:val="en-GB"/>
        </w:rPr>
        <w:t>r</w:t>
      </w:r>
      <w:r w:rsidRPr="153D46BC">
        <w:rPr>
          <w:rFonts w:ascii="Calibri" w:eastAsia="Calibri" w:hAnsi="Calibri" w:cs="Calibri"/>
          <w:sz w:val="24"/>
          <w:szCs w:val="24"/>
          <w:lang w:val="en-GB"/>
        </w:rPr>
        <w:t>e</w:t>
      </w:r>
      <w:r w:rsidR="74F0E8D3" w:rsidRPr="153D46BC">
        <w:rPr>
          <w:rFonts w:ascii="Calibri" w:eastAsia="Calibri" w:hAnsi="Calibri" w:cs="Calibri"/>
          <w:sz w:val="24"/>
          <w:szCs w:val="24"/>
          <w:lang w:val="en-GB"/>
        </w:rPr>
        <w:t xml:space="preserve">ceive exceptional levels </w:t>
      </w:r>
      <w:r w:rsidR="49294740" w:rsidRPr="153D46BC">
        <w:rPr>
          <w:rFonts w:ascii="Calibri" w:eastAsia="Calibri" w:hAnsi="Calibri" w:cs="Calibri"/>
          <w:sz w:val="24"/>
          <w:szCs w:val="24"/>
          <w:lang w:val="en-GB"/>
        </w:rPr>
        <w:t xml:space="preserve">of </w:t>
      </w:r>
      <w:r w:rsidR="74F0E8D3" w:rsidRPr="153D46BC">
        <w:rPr>
          <w:rFonts w:ascii="Calibri" w:eastAsia="Calibri" w:hAnsi="Calibri" w:cs="Calibri"/>
          <w:sz w:val="24"/>
          <w:szCs w:val="24"/>
          <w:lang w:val="en-GB"/>
        </w:rPr>
        <w:t>charitable support</w:t>
      </w:r>
      <w:r w:rsidRPr="153D46BC">
        <w:rPr>
          <w:rFonts w:ascii="Calibri" w:eastAsia="Calibri" w:hAnsi="Calibri" w:cs="Calibri"/>
          <w:sz w:val="24"/>
          <w:szCs w:val="24"/>
          <w:lang w:val="en-GB"/>
        </w:rPr>
        <w:t>?</w:t>
      </w:r>
    </w:p>
    <w:p w14:paraId="03001E21" w14:textId="6474628C" w:rsidR="2AA5111E" w:rsidRDefault="2AA5111E" w:rsidP="00423EDB">
      <w:pPr>
        <w:pStyle w:val="ListParagraph"/>
        <w:numPr>
          <w:ilvl w:val="0"/>
          <w:numId w:val="1"/>
        </w:num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Is ‘exceptionalism’ a useful tool for framing research in the medical humanities and beyond?</w:t>
      </w:r>
    </w:p>
    <w:p w14:paraId="6AABD5E4" w14:textId="0A31CAED" w:rsidR="71E425B3" w:rsidRDefault="71E425B3" w:rsidP="0A6B3BA1">
      <w:p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lastRenderedPageBreak/>
        <w:t>Contributions could address children</w:t>
      </w:r>
      <w:r w:rsidR="1C2FA1E2" w:rsidRPr="153D46BC">
        <w:rPr>
          <w:rFonts w:ascii="Calibri" w:eastAsia="Calibri" w:hAnsi="Calibri" w:cs="Calibri"/>
          <w:sz w:val="24"/>
          <w:szCs w:val="24"/>
          <w:lang w:val="en-GB"/>
        </w:rPr>
        <w:t>’s</w:t>
      </w:r>
      <w:r w:rsidRPr="153D46BC">
        <w:rPr>
          <w:rFonts w:ascii="Calibri" w:eastAsia="Calibri" w:hAnsi="Calibri" w:cs="Calibri"/>
          <w:sz w:val="24"/>
          <w:szCs w:val="24"/>
          <w:lang w:val="en-GB"/>
        </w:rPr>
        <w:t xml:space="preserve"> hospitals both past and present.</w:t>
      </w:r>
      <w:r w:rsidR="197D9BE0" w:rsidRPr="153D46BC">
        <w:rPr>
          <w:rFonts w:ascii="Calibri" w:eastAsia="Calibri" w:hAnsi="Calibri" w:cs="Calibri"/>
          <w:sz w:val="24"/>
          <w:szCs w:val="24"/>
          <w:lang w:val="en-GB"/>
        </w:rPr>
        <w:t xml:space="preserve"> We welcome submissions from across disciplines, including sociology, social policy, medical humanities, history, childhood studies, an</w:t>
      </w:r>
      <w:r w:rsidR="44D9D39F" w:rsidRPr="153D46BC">
        <w:rPr>
          <w:rFonts w:ascii="Calibri" w:eastAsia="Calibri" w:hAnsi="Calibri" w:cs="Calibri"/>
          <w:sz w:val="24"/>
          <w:szCs w:val="24"/>
          <w:lang w:val="en-GB"/>
        </w:rPr>
        <w:t xml:space="preserve">thropology, and </w:t>
      </w:r>
      <w:r w:rsidR="2DE7A202" w:rsidRPr="153D46BC">
        <w:rPr>
          <w:rFonts w:ascii="Calibri" w:eastAsia="Calibri" w:hAnsi="Calibri" w:cs="Calibri"/>
          <w:sz w:val="24"/>
          <w:szCs w:val="24"/>
          <w:lang w:val="en-GB"/>
        </w:rPr>
        <w:t>philanthropy studies</w:t>
      </w:r>
      <w:r w:rsidR="44D9D39F" w:rsidRPr="153D46BC">
        <w:rPr>
          <w:rFonts w:ascii="Calibri" w:eastAsia="Calibri" w:hAnsi="Calibri" w:cs="Calibri"/>
          <w:sz w:val="24"/>
          <w:szCs w:val="24"/>
          <w:lang w:val="en-GB"/>
        </w:rPr>
        <w:t>.</w:t>
      </w:r>
      <w:r w:rsidR="197D9BE0" w:rsidRPr="153D46BC">
        <w:rPr>
          <w:rFonts w:ascii="Calibri" w:eastAsia="Calibri" w:hAnsi="Calibri" w:cs="Calibri"/>
          <w:sz w:val="24"/>
          <w:szCs w:val="24"/>
          <w:lang w:val="en-GB"/>
        </w:rPr>
        <w:t xml:space="preserve"> </w:t>
      </w:r>
      <w:r w:rsidR="6BD08ABB" w:rsidRPr="153D46BC">
        <w:rPr>
          <w:rFonts w:ascii="Calibri" w:eastAsia="Calibri" w:hAnsi="Calibri" w:cs="Calibri"/>
          <w:sz w:val="24"/>
          <w:szCs w:val="24"/>
          <w:lang w:val="en-GB"/>
        </w:rPr>
        <w:t xml:space="preserve">We welcome contributions from all researchers including PhD students at any stage in their research. </w:t>
      </w:r>
      <w:r w:rsidR="5561BDAB" w:rsidRPr="153D46BC">
        <w:rPr>
          <w:rFonts w:ascii="Calibri" w:eastAsia="Calibri" w:hAnsi="Calibri" w:cs="Calibri"/>
          <w:sz w:val="24"/>
          <w:szCs w:val="24"/>
          <w:lang w:val="en-GB"/>
        </w:rPr>
        <w:t>As well as academic contributions, the symposium will bring together key stakeholders from the charitable sector to share insights on policy and practice related to</w:t>
      </w:r>
      <w:r w:rsidR="7EB501C8" w:rsidRPr="153D46BC">
        <w:rPr>
          <w:rFonts w:ascii="Calibri" w:eastAsia="Calibri" w:hAnsi="Calibri" w:cs="Calibri"/>
          <w:sz w:val="24"/>
          <w:szCs w:val="24"/>
          <w:lang w:val="en-GB"/>
        </w:rPr>
        <w:t xml:space="preserve"> contemporary</w:t>
      </w:r>
      <w:r w:rsidR="5561BDAB" w:rsidRPr="153D46BC">
        <w:rPr>
          <w:rFonts w:ascii="Calibri" w:eastAsia="Calibri" w:hAnsi="Calibri" w:cs="Calibri"/>
          <w:sz w:val="24"/>
          <w:szCs w:val="24"/>
          <w:lang w:val="en-GB"/>
        </w:rPr>
        <w:t xml:space="preserve"> children’s hospitals fundraising.</w:t>
      </w:r>
      <w:r w:rsidR="3614F88C" w:rsidRPr="153D46BC">
        <w:rPr>
          <w:rFonts w:ascii="Calibri" w:eastAsia="Calibri" w:hAnsi="Calibri" w:cs="Calibri"/>
          <w:sz w:val="24"/>
          <w:szCs w:val="24"/>
          <w:lang w:val="en-GB"/>
        </w:rPr>
        <w:t xml:space="preserve"> </w:t>
      </w:r>
    </w:p>
    <w:p w14:paraId="559E8FD3" w14:textId="100DED46" w:rsidR="7B199CF8" w:rsidRDefault="7B199CF8" w:rsidP="0A6B3BA1">
      <w:pPr>
        <w:spacing w:line="257" w:lineRule="auto"/>
        <w:rPr>
          <w:rFonts w:ascii="Calibri" w:eastAsia="Calibri" w:hAnsi="Calibri" w:cs="Calibri"/>
          <w:sz w:val="24"/>
          <w:szCs w:val="24"/>
          <w:lang w:val="en-GB"/>
        </w:rPr>
      </w:pPr>
      <w:r w:rsidRPr="0A6B3BA1">
        <w:rPr>
          <w:rFonts w:ascii="Calibri" w:eastAsia="Calibri" w:hAnsi="Calibri" w:cs="Calibri"/>
          <w:sz w:val="24"/>
          <w:szCs w:val="24"/>
          <w:lang w:val="en-GB"/>
        </w:rPr>
        <w:t xml:space="preserve">This event is generously funded by the </w:t>
      </w:r>
      <w:proofErr w:type="spellStart"/>
      <w:r w:rsidRPr="0A6B3BA1">
        <w:rPr>
          <w:rFonts w:ascii="Calibri" w:eastAsia="Calibri" w:hAnsi="Calibri" w:cs="Calibri"/>
          <w:sz w:val="24"/>
          <w:szCs w:val="24"/>
          <w:lang w:val="en-GB"/>
        </w:rPr>
        <w:t>Wellcome</w:t>
      </w:r>
      <w:proofErr w:type="spellEnd"/>
      <w:r w:rsidRPr="0A6B3BA1">
        <w:rPr>
          <w:rFonts w:ascii="Calibri" w:eastAsia="Calibri" w:hAnsi="Calibri" w:cs="Calibri"/>
          <w:sz w:val="24"/>
          <w:szCs w:val="24"/>
          <w:lang w:val="en-GB"/>
        </w:rPr>
        <w:t xml:space="preserve"> Trust as part of the research project ‘</w:t>
      </w:r>
      <w:hyperlink r:id="rId9">
        <w:r w:rsidRPr="0A6B3BA1">
          <w:rPr>
            <w:rStyle w:val="Hyperlink"/>
            <w:rFonts w:ascii="Calibri" w:eastAsia="Calibri" w:hAnsi="Calibri" w:cs="Calibri"/>
            <w:sz w:val="24"/>
            <w:szCs w:val="24"/>
            <w:lang w:val="en-GB"/>
          </w:rPr>
          <w:t>Border Crossings: Charity and Voluntarism in Britain’s Mixed Economy of Welfare since 1948</w:t>
        </w:r>
      </w:hyperlink>
      <w:r w:rsidRPr="0A6B3BA1">
        <w:rPr>
          <w:rFonts w:ascii="Calibri" w:eastAsia="Calibri" w:hAnsi="Calibri" w:cs="Calibri"/>
          <w:sz w:val="24"/>
          <w:szCs w:val="24"/>
          <w:lang w:val="en-GB"/>
        </w:rPr>
        <w:t>'. This is a collabora</w:t>
      </w:r>
      <w:r w:rsidR="2157F79F" w:rsidRPr="0A6B3BA1">
        <w:rPr>
          <w:rFonts w:ascii="Calibri" w:eastAsia="Calibri" w:hAnsi="Calibri" w:cs="Calibri"/>
          <w:sz w:val="24"/>
          <w:szCs w:val="24"/>
          <w:lang w:val="en-GB"/>
        </w:rPr>
        <w:t xml:space="preserve">tive project between the University of Strathclyde, University of Birmingham, and the London School of Hygiene and Tropical Medicine. </w:t>
      </w:r>
    </w:p>
    <w:p w14:paraId="115A2392" w14:textId="2AC341DB" w:rsidR="0A6B3BA1" w:rsidRDefault="0A6B3BA1" w:rsidP="0A6B3BA1">
      <w:pPr>
        <w:spacing w:line="257" w:lineRule="auto"/>
        <w:rPr>
          <w:rFonts w:ascii="Calibri" w:eastAsia="Calibri" w:hAnsi="Calibri" w:cs="Calibri"/>
          <w:sz w:val="24"/>
          <w:szCs w:val="24"/>
          <w:lang w:val="en-GB"/>
        </w:rPr>
      </w:pPr>
    </w:p>
    <w:p w14:paraId="398576DB" w14:textId="44B155C6" w:rsidR="3C831504" w:rsidRDefault="40E49D1D" w:rsidP="6BC0B569">
      <w:pPr>
        <w:spacing w:line="257" w:lineRule="auto"/>
        <w:rPr>
          <w:rFonts w:ascii="Calibri" w:eastAsia="Calibri" w:hAnsi="Calibri" w:cs="Calibri"/>
          <w:strike/>
          <w:color w:val="FF0000"/>
          <w:sz w:val="24"/>
          <w:szCs w:val="24"/>
          <w:lang w:val="en-GB"/>
        </w:rPr>
      </w:pPr>
      <w:r w:rsidRPr="0A6B3BA1">
        <w:rPr>
          <w:rFonts w:ascii="Calibri" w:eastAsia="Calibri" w:hAnsi="Calibri" w:cs="Calibri"/>
          <w:b/>
          <w:bCs/>
          <w:sz w:val="24"/>
          <w:szCs w:val="24"/>
          <w:lang w:val="en-GB"/>
        </w:rPr>
        <w:t>Where</w:t>
      </w:r>
      <w:r w:rsidR="6CD9F144" w:rsidRPr="0A6B3BA1">
        <w:rPr>
          <w:rFonts w:ascii="Calibri" w:eastAsia="Calibri" w:hAnsi="Calibri" w:cs="Calibri"/>
          <w:b/>
          <w:bCs/>
          <w:sz w:val="24"/>
          <w:szCs w:val="24"/>
          <w:lang w:val="en-GB"/>
        </w:rPr>
        <w:t>:</w:t>
      </w:r>
      <w:r w:rsidRPr="0A6B3BA1">
        <w:rPr>
          <w:rFonts w:ascii="Calibri" w:eastAsia="Calibri" w:hAnsi="Calibri" w:cs="Calibri"/>
          <w:sz w:val="24"/>
          <w:szCs w:val="24"/>
          <w:lang w:val="en-GB"/>
        </w:rPr>
        <w:t xml:space="preserve"> </w:t>
      </w:r>
      <w:r w:rsidR="58EB578B" w:rsidRPr="0A6B3BA1">
        <w:rPr>
          <w:rFonts w:ascii="Calibri" w:eastAsia="Calibri" w:hAnsi="Calibri" w:cs="Calibri"/>
          <w:sz w:val="24"/>
          <w:szCs w:val="24"/>
          <w:lang w:val="en-GB"/>
        </w:rPr>
        <w:t xml:space="preserve">Technology and Innovation Centre, </w:t>
      </w:r>
      <w:r w:rsidRPr="0A6B3BA1">
        <w:rPr>
          <w:rFonts w:ascii="Calibri" w:eastAsia="Calibri" w:hAnsi="Calibri" w:cs="Calibri"/>
          <w:sz w:val="24"/>
          <w:szCs w:val="24"/>
          <w:lang w:val="en-GB"/>
        </w:rPr>
        <w:t>University of Strathclyde</w:t>
      </w:r>
      <w:r w:rsidR="47E368F0" w:rsidRPr="0A6B3BA1">
        <w:rPr>
          <w:rFonts w:ascii="Calibri" w:eastAsia="Calibri" w:hAnsi="Calibri" w:cs="Calibri"/>
          <w:sz w:val="24"/>
          <w:szCs w:val="24"/>
          <w:lang w:val="en-GB"/>
        </w:rPr>
        <w:t>, Glasgow</w:t>
      </w:r>
    </w:p>
    <w:p w14:paraId="1BAA1CE3" w14:textId="24B3B54A" w:rsidR="3C831504" w:rsidRDefault="40E49D1D" w:rsidP="153D46BC">
      <w:pPr>
        <w:spacing w:line="257" w:lineRule="auto"/>
        <w:rPr>
          <w:rFonts w:ascii="Calibri" w:eastAsia="Calibri" w:hAnsi="Calibri" w:cs="Calibri"/>
          <w:sz w:val="24"/>
          <w:szCs w:val="24"/>
          <w:lang w:val="en-GB"/>
        </w:rPr>
      </w:pPr>
      <w:r w:rsidRPr="153D46BC">
        <w:rPr>
          <w:rFonts w:ascii="Calibri" w:eastAsia="Calibri" w:hAnsi="Calibri" w:cs="Calibri"/>
          <w:b/>
          <w:bCs/>
          <w:sz w:val="24"/>
          <w:szCs w:val="24"/>
          <w:lang w:val="en-GB"/>
        </w:rPr>
        <w:t>When</w:t>
      </w:r>
      <w:r w:rsidR="4C57B62C" w:rsidRPr="153D46BC">
        <w:rPr>
          <w:rFonts w:ascii="Calibri" w:eastAsia="Calibri" w:hAnsi="Calibri" w:cs="Calibri"/>
          <w:b/>
          <w:bCs/>
          <w:sz w:val="24"/>
          <w:szCs w:val="24"/>
          <w:lang w:val="en-GB"/>
        </w:rPr>
        <w:t>:</w:t>
      </w:r>
      <w:r w:rsidRPr="153D46BC">
        <w:rPr>
          <w:rFonts w:ascii="Calibri" w:eastAsia="Calibri" w:hAnsi="Calibri" w:cs="Calibri"/>
          <w:sz w:val="24"/>
          <w:szCs w:val="24"/>
          <w:lang w:val="en-GB"/>
        </w:rPr>
        <w:t xml:space="preserve"> </w:t>
      </w:r>
      <w:r w:rsidR="59260466" w:rsidRPr="153D46BC">
        <w:rPr>
          <w:rFonts w:ascii="Calibri" w:eastAsia="Calibri" w:hAnsi="Calibri" w:cs="Calibri"/>
          <w:sz w:val="24"/>
          <w:szCs w:val="24"/>
          <w:lang w:val="en-GB"/>
        </w:rPr>
        <w:t xml:space="preserve"> </w:t>
      </w:r>
      <w:r w:rsidR="354E6B36" w:rsidRPr="153D46BC">
        <w:rPr>
          <w:rFonts w:ascii="Calibri" w:eastAsia="Calibri" w:hAnsi="Calibri" w:cs="Calibri"/>
          <w:sz w:val="24"/>
          <w:szCs w:val="24"/>
          <w:lang w:val="en-GB"/>
        </w:rPr>
        <w:t>Friday</w:t>
      </w:r>
      <w:r w:rsidR="2358C7B4" w:rsidRPr="153D46BC">
        <w:rPr>
          <w:rFonts w:ascii="Calibri" w:eastAsia="Calibri" w:hAnsi="Calibri" w:cs="Calibri"/>
          <w:sz w:val="24"/>
          <w:szCs w:val="24"/>
          <w:lang w:val="en-GB"/>
        </w:rPr>
        <w:t xml:space="preserve"> </w:t>
      </w:r>
      <w:r w:rsidR="49B6FD19" w:rsidRPr="153D46BC">
        <w:rPr>
          <w:rFonts w:ascii="Calibri" w:eastAsia="Calibri" w:hAnsi="Calibri" w:cs="Calibri"/>
          <w:sz w:val="24"/>
          <w:szCs w:val="24"/>
          <w:lang w:val="en-GB"/>
        </w:rPr>
        <w:t>8</w:t>
      </w:r>
      <w:r w:rsidR="2358C7B4" w:rsidRPr="153D46BC">
        <w:rPr>
          <w:rFonts w:ascii="Calibri" w:eastAsia="Calibri" w:hAnsi="Calibri" w:cs="Calibri"/>
          <w:sz w:val="24"/>
          <w:szCs w:val="24"/>
          <w:vertAlign w:val="superscript"/>
          <w:lang w:val="en-GB"/>
        </w:rPr>
        <w:t>th</w:t>
      </w:r>
      <w:r w:rsidR="2358C7B4" w:rsidRPr="153D46BC">
        <w:rPr>
          <w:rFonts w:ascii="Calibri" w:eastAsia="Calibri" w:hAnsi="Calibri" w:cs="Calibri"/>
          <w:sz w:val="24"/>
          <w:szCs w:val="24"/>
          <w:lang w:val="en-GB"/>
        </w:rPr>
        <w:t xml:space="preserve"> December</w:t>
      </w:r>
      <w:r w:rsidR="395A652B" w:rsidRPr="153D46BC">
        <w:rPr>
          <w:rFonts w:ascii="Calibri" w:eastAsia="Calibri" w:hAnsi="Calibri" w:cs="Calibri"/>
          <w:sz w:val="24"/>
          <w:szCs w:val="24"/>
          <w:lang w:val="en-GB"/>
        </w:rPr>
        <w:t xml:space="preserve"> 2023</w:t>
      </w:r>
      <w:r w:rsidR="6BB89BDD" w:rsidRPr="153D46BC">
        <w:rPr>
          <w:rFonts w:ascii="Calibri" w:eastAsia="Calibri" w:hAnsi="Calibri" w:cs="Calibri"/>
          <w:sz w:val="24"/>
          <w:szCs w:val="24"/>
          <w:lang w:val="en-GB"/>
        </w:rPr>
        <w:t>. This will be a full-day event.</w:t>
      </w:r>
    </w:p>
    <w:p w14:paraId="57707C72" w14:textId="2F5FA3DC" w:rsidR="329294D7" w:rsidRDefault="21EC116D" w:rsidP="0A6B3BA1">
      <w:pPr>
        <w:spacing w:line="257" w:lineRule="auto"/>
        <w:rPr>
          <w:rFonts w:ascii="Calibri" w:eastAsia="Calibri" w:hAnsi="Calibri" w:cs="Calibri"/>
          <w:color w:val="000000" w:themeColor="text1"/>
          <w:sz w:val="24"/>
          <w:szCs w:val="24"/>
        </w:rPr>
      </w:pPr>
      <w:r w:rsidRPr="153D46BC">
        <w:rPr>
          <w:rFonts w:ascii="Calibri" w:eastAsia="Calibri" w:hAnsi="Calibri" w:cs="Calibri"/>
          <w:b/>
          <w:bCs/>
          <w:sz w:val="24"/>
          <w:szCs w:val="24"/>
          <w:lang w:val="en-GB"/>
        </w:rPr>
        <w:t>Cost:</w:t>
      </w:r>
      <w:r w:rsidRPr="153D46BC">
        <w:rPr>
          <w:rFonts w:ascii="Calibri" w:eastAsia="Calibri" w:hAnsi="Calibri" w:cs="Calibri"/>
          <w:sz w:val="24"/>
          <w:szCs w:val="24"/>
          <w:lang w:val="en-GB"/>
        </w:rPr>
        <w:t xml:space="preserve"> There is no registration or attendance fee for participating in this symposium. Travel bursaries</w:t>
      </w:r>
      <w:r w:rsidR="31AE2E0C" w:rsidRPr="153D46BC">
        <w:rPr>
          <w:rFonts w:ascii="Calibri" w:eastAsia="Calibri" w:hAnsi="Calibri" w:cs="Calibri"/>
          <w:sz w:val="24"/>
          <w:szCs w:val="24"/>
          <w:lang w:val="en-GB"/>
        </w:rPr>
        <w:t xml:space="preserve"> (to cover transport </w:t>
      </w:r>
      <w:r w:rsidR="26E99484" w:rsidRPr="153D46BC">
        <w:rPr>
          <w:rFonts w:ascii="Calibri" w:eastAsia="Calibri" w:hAnsi="Calibri" w:cs="Calibri"/>
          <w:sz w:val="24"/>
          <w:szCs w:val="24"/>
          <w:lang w:val="en-GB"/>
        </w:rPr>
        <w:t>and/</w:t>
      </w:r>
      <w:r w:rsidR="31AE2E0C" w:rsidRPr="153D46BC">
        <w:rPr>
          <w:rFonts w:ascii="Calibri" w:eastAsia="Calibri" w:hAnsi="Calibri" w:cs="Calibri"/>
          <w:sz w:val="24"/>
          <w:szCs w:val="24"/>
          <w:lang w:val="en-GB"/>
        </w:rPr>
        <w:t>or accommodation)</w:t>
      </w:r>
      <w:r w:rsidRPr="153D46BC">
        <w:rPr>
          <w:rFonts w:ascii="Calibri" w:eastAsia="Calibri" w:hAnsi="Calibri" w:cs="Calibri"/>
          <w:sz w:val="24"/>
          <w:szCs w:val="24"/>
          <w:lang w:val="en-GB"/>
        </w:rPr>
        <w:t xml:space="preserve"> of up to £200pp are available for </w:t>
      </w:r>
      <w:r w:rsidR="71BC5C86" w:rsidRPr="153D46BC">
        <w:rPr>
          <w:rFonts w:ascii="Calibri" w:eastAsia="Calibri" w:hAnsi="Calibri" w:cs="Calibri"/>
          <w:sz w:val="24"/>
          <w:szCs w:val="24"/>
          <w:lang w:val="en-GB"/>
        </w:rPr>
        <w:t xml:space="preserve">up to eight </w:t>
      </w:r>
      <w:r w:rsidRPr="153D46BC">
        <w:rPr>
          <w:rFonts w:ascii="Calibri" w:eastAsia="Calibri" w:hAnsi="Calibri" w:cs="Calibri"/>
          <w:sz w:val="24"/>
          <w:szCs w:val="24"/>
          <w:lang w:val="en-GB"/>
        </w:rPr>
        <w:t>Early Career Researchers</w:t>
      </w:r>
      <w:r w:rsidR="149788D9" w:rsidRPr="153D46BC">
        <w:rPr>
          <w:rFonts w:ascii="Calibri" w:eastAsia="Calibri" w:hAnsi="Calibri" w:cs="Calibri"/>
          <w:sz w:val="24"/>
          <w:szCs w:val="24"/>
          <w:lang w:val="en-GB"/>
        </w:rPr>
        <w:t xml:space="preserve"> </w:t>
      </w:r>
      <w:r w:rsidR="149788D9" w:rsidRPr="153D46BC">
        <w:rPr>
          <w:rFonts w:ascii="Calibri" w:eastAsia="Calibri" w:hAnsi="Calibri" w:cs="Calibri"/>
          <w:color w:val="000000" w:themeColor="text1"/>
          <w:sz w:val="24"/>
          <w:szCs w:val="24"/>
        </w:rPr>
        <w:t xml:space="preserve">(current PhD students and those within </w:t>
      </w:r>
      <w:r w:rsidR="6558347D" w:rsidRPr="153D46BC">
        <w:rPr>
          <w:rFonts w:ascii="Calibri" w:eastAsia="Calibri" w:hAnsi="Calibri" w:cs="Calibri"/>
          <w:color w:val="000000" w:themeColor="text1"/>
          <w:sz w:val="24"/>
          <w:szCs w:val="24"/>
        </w:rPr>
        <w:t>8</w:t>
      </w:r>
      <w:r w:rsidR="149788D9" w:rsidRPr="153D46BC">
        <w:rPr>
          <w:rFonts w:ascii="Calibri" w:eastAsia="Calibri" w:hAnsi="Calibri" w:cs="Calibri"/>
          <w:color w:val="000000" w:themeColor="text1"/>
          <w:sz w:val="24"/>
          <w:szCs w:val="24"/>
        </w:rPr>
        <w:t xml:space="preserve"> years of completing their PhD</w:t>
      </w:r>
      <w:r w:rsidRPr="153D46BC">
        <w:rPr>
          <w:rStyle w:val="FootnoteReference"/>
          <w:rFonts w:ascii="Calibri" w:eastAsia="Calibri" w:hAnsi="Calibri" w:cs="Calibri"/>
          <w:color w:val="000000" w:themeColor="text1"/>
          <w:sz w:val="24"/>
          <w:szCs w:val="24"/>
        </w:rPr>
        <w:footnoteReference w:id="1"/>
      </w:r>
      <w:r w:rsidR="149788D9" w:rsidRPr="153D46BC">
        <w:rPr>
          <w:rFonts w:ascii="Calibri" w:eastAsia="Calibri" w:hAnsi="Calibri" w:cs="Calibri"/>
          <w:color w:val="000000" w:themeColor="text1"/>
          <w:sz w:val="24"/>
          <w:szCs w:val="24"/>
        </w:rPr>
        <w:t xml:space="preserve"> - </w:t>
      </w:r>
      <w:r w:rsidR="0A02DB8A" w:rsidRPr="153D46BC">
        <w:rPr>
          <w:rFonts w:ascii="Calibri" w:eastAsia="Calibri" w:hAnsi="Calibri" w:cs="Calibri"/>
          <w:color w:val="000000" w:themeColor="text1"/>
          <w:sz w:val="24"/>
          <w:szCs w:val="24"/>
        </w:rPr>
        <w:t xml:space="preserve">date degree awarded will be taken as </w:t>
      </w:r>
      <w:r w:rsidR="149788D9" w:rsidRPr="153D46BC">
        <w:rPr>
          <w:rFonts w:ascii="Calibri" w:eastAsia="Calibri" w:hAnsi="Calibri" w:cs="Calibri"/>
          <w:color w:val="000000" w:themeColor="text1"/>
          <w:sz w:val="24"/>
          <w:szCs w:val="24"/>
        </w:rPr>
        <w:t>date of completion).</w:t>
      </w:r>
      <w:r w:rsidR="2B129649" w:rsidRPr="153D46BC">
        <w:rPr>
          <w:rFonts w:ascii="Calibri" w:eastAsia="Calibri" w:hAnsi="Calibri" w:cs="Calibri"/>
          <w:color w:val="000000" w:themeColor="text1"/>
          <w:sz w:val="24"/>
          <w:szCs w:val="24"/>
        </w:rPr>
        <w:t xml:space="preserve"> </w:t>
      </w:r>
      <w:r w:rsidR="73548A7E" w:rsidRPr="153D46BC">
        <w:rPr>
          <w:rFonts w:ascii="Calibri" w:eastAsia="Calibri" w:hAnsi="Calibri" w:cs="Calibri"/>
          <w:color w:val="000000" w:themeColor="text1"/>
          <w:sz w:val="24"/>
          <w:szCs w:val="24"/>
        </w:rPr>
        <w:t xml:space="preserve">Priority for bursaries will be given to ECRs presenting at the symposium – the remainder will be on a </w:t>
      </w:r>
      <w:proofErr w:type="gramStart"/>
      <w:r w:rsidR="73548A7E" w:rsidRPr="153D46BC">
        <w:rPr>
          <w:rFonts w:ascii="Calibri" w:eastAsia="Calibri" w:hAnsi="Calibri" w:cs="Calibri"/>
          <w:color w:val="000000" w:themeColor="text1"/>
          <w:sz w:val="24"/>
          <w:szCs w:val="24"/>
        </w:rPr>
        <w:t>first-come</w:t>
      </w:r>
      <w:proofErr w:type="gramEnd"/>
      <w:r w:rsidR="73548A7E" w:rsidRPr="153D46BC">
        <w:rPr>
          <w:rFonts w:ascii="Calibri" w:eastAsia="Calibri" w:hAnsi="Calibri" w:cs="Calibri"/>
          <w:color w:val="000000" w:themeColor="text1"/>
          <w:sz w:val="24"/>
          <w:szCs w:val="24"/>
        </w:rPr>
        <w:t>-first-serve basis.</w:t>
      </w:r>
    </w:p>
    <w:p w14:paraId="7DE0C6B7" w14:textId="485E4C2D" w:rsidR="0A6B3BA1" w:rsidRDefault="0A6B3BA1" w:rsidP="0A6B3BA1">
      <w:pPr>
        <w:spacing w:line="257" w:lineRule="auto"/>
        <w:rPr>
          <w:rFonts w:ascii="Calibri" w:eastAsia="Calibri" w:hAnsi="Calibri" w:cs="Calibri"/>
          <w:sz w:val="24"/>
          <w:szCs w:val="24"/>
          <w:lang w:val="en-GB"/>
        </w:rPr>
      </w:pPr>
    </w:p>
    <w:p w14:paraId="43625F63" w14:textId="1C5D1D06" w:rsidR="375C8A42" w:rsidRDefault="375C8A42" w:rsidP="0A6B3BA1">
      <w:pPr>
        <w:spacing w:line="257" w:lineRule="auto"/>
        <w:rPr>
          <w:rFonts w:ascii="Calibri" w:eastAsia="Calibri" w:hAnsi="Calibri" w:cs="Calibri"/>
          <w:sz w:val="24"/>
          <w:szCs w:val="24"/>
          <w:lang w:val="en-GB"/>
        </w:rPr>
      </w:pPr>
      <w:r w:rsidRPr="0A6B3BA1">
        <w:rPr>
          <w:rFonts w:ascii="Calibri" w:eastAsia="Calibri" w:hAnsi="Calibri" w:cs="Calibri"/>
          <w:b/>
          <w:bCs/>
          <w:sz w:val="24"/>
          <w:szCs w:val="24"/>
          <w:lang w:val="en-GB"/>
        </w:rPr>
        <w:t>Abstract submissions</w:t>
      </w:r>
    </w:p>
    <w:p w14:paraId="5A52B0E4" w14:textId="23F8E1A7" w:rsidR="1137DF73" w:rsidRDefault="1137DF73" w:rsidP="0A6B3BA1">
      <w:pPr>
        <w:spacing w:line="257" w:lineRule="auto"/>
        <w:rPr>
          <w:rFonts w:ascii="Calibri" w:eastAsia="Calibri" w:hAnsi="Calibri" w:cs="Calibri"/>
          <w:sz w:val="24"/>
          <w:szCs w:val="24"/>
          <w:lang w:val="en-GB"/>
        </w:rPr>
      </w:pPr>
      <w:r w:rsidRPr="153D46BC">
        <w:rPr>
          <w:rFonts w:ascii="Calibri" w:eastAsia="Calibri" w:hAnsi="Calibri" w:cs="Calibri"/>
          <w:sz w:val="24"/>
          <w:szCs w:val="24"/>
          <w:lang w:val="en-GB"/>
        </w:rPr>
        <w:t xml:space="preserve">If you would like to present at this symposium, please complete our </w:t>
      </w:r>
      <w:hyperlink r:id="rId10" w:history="1">
        <w:r w:rsidRPr="153D46BC">
          <w:rPr>
            <w:rStyle w:val="Hyperlink"/>
            <w:rFonts w:ascii="Calibri" w:eastAsia="Calibri" w:hAnsi="Calibri" w:cs="Calibri"/>
            <w:sz w:val="24"/>
            <w:szCs w:val="24"/>
            <w:lang w:val="en-GB"/>
          </w:rPr>
          <w:t>online abstract submission form</w:t>
        </w:r>
      </w:hyperlink>
      <w:r w:rsidRPr="153D46BC">
        <w:rPr>
          <w:rFonts w:ascii="Calibri" w:eastAsia="Calibri" w:hAnsi="Calibri" w:cs="Calibri"/>
          <w:sz w:val="24"/>
          <w:szCs w:val="24"/>
          <w:lang w:val="en-GB"/>
        </w:rPr>
        <w:t xml:space="preserve"> by midnight on Sunday 20</w:t>
      </w:r>
      <w:r w:rsidRPr="153D46BC">
        <w:rPr>
          <w:rFonts w:ascii="Calibri" w:eastAsia="Calibri" w:hAnsi="Calibri" w:cs="Calibri"/>
          <w:sz w:val="24"/>
          <w:szCs w:val="24"/>
          <w:vertAlign w:val="superscript"/>
          <w:lang w:val="en-GB"/>
        </w:rPr>
        <w:t>th</w:t>
      </w:r>
      <w:r w:rsidRPr="153D46BC">
        <w:rPr>
          <w:rFonts w:ascii="Calibri" w:eastAsia="Calibri" w:hAnsi="Calibri" w:cs="Calibri"/>
          <w:sz w:val="24"/>
          <w:szCs w:val="24"/>
          <w:lang w:val="en-GB"/>
        </w:rPr>
        <w:t xml:space="preserve"> August 2023. </w:t>
      </w:r>
      <w:r w:rsidR="41F862FA" w:rsidRPr="153D46BC">
        <w:rPr>
          <w:rFonts w:ascii="Calibri" w:eastAsia="Calibri" w:hAnsi="Calibri" w:cs="Calibri"/>
          <w:sz w:val="24"/>
          <w:szCs w:val="24"/>
          <w:lang w:val="en-GB"/>
        </w:rPr>
        <w:t xml:space="preserve">You will need to provide a title and abstract of 300-500 words. </w:t>
      </w:r>
    </w:p>
    <w:p w14:paraId="6403D130" w14:textId="22E12E73" w:rsidR="6A848AD4" w:rsidRDefault="6A848AD4" w:rsidP="0A6B3BA1">
      <w:pPr>
        <w:spacing w:line="257" w:lineRule="auto"/>
        <w:rPr>
          <w:rFonts w:ascii="Calibri" w:eastAsia="Calibri" w:hAnsi="Calibri" w:cs="Calibri"/>
          <w:sz w:val="24"/>
          <w:szCs w:val="24"/>
          <w:lang w:val="en-GB"/>
        </w:rPr>
      </w:pPr>
      <w:r w:rsidRPr="0A6B3BA1">
        <w:rPr>
          <w:rFonts w:ascii="Calibri" w:eastAsia="Calibri" w:hAnsi="Calibri" w:cs="Calibri"/>
          <w:sz w:val="24"/>
          <w:szCs w:val="24"/>
          <w:lang w:val="en-GB"/>
        </w:rPr>
        <w:t>A</w:t>
      </w:r>
      <w:r w:rsidR="5B36BE50" w:rsidRPr="0A6B3BA1">
        <w:rPr>
          <w:rFonts w:ascii="Calibri" w:eastAsia="Calibri" w:hAnsi="Calibri" w:cs="Calibri"/>
          <w:sz w:val="24"/>
          <w:szCs w:val="24"/>
          <w:lang w:val="en-GB"/>
        </w:rPr>
        <w:t xml:space="preserve">pplicants will be notified the outcome of their submission </w:t>
      </w:r>
      <w:r w:rsidR="504506A8" w:rsidRPr="0A6B3BA1">
        <w:rPr>
          <w:rFonts w:ascii="Calibri" w:eastAsia="Calibri" w:hAnsi="Calibri" w:cs="Calibri"/>
          <w:sz w:val="24"/>
          <w:szCs w:val="24"/>
          <w:lang w:val="en-GB"/>
        </w:rPr>
        <w:t>by 31</w:t>
      </w:r>
      <w:r w:rsidR="504506A8" w:rsidRPr="0A6B3BA1">
        <w:rPr>
          <w:rFonts w:ascii="Calibri" w:eastAsia="Calibri" w:hAnsi="Calibri" w:cs="Calibri"/>
          <w:sz w:val="24"/>
          <w:szCs w:val="24"/>
          <w:vertAlign w:val="superscript"/>
          <w:lang w:val="en-GB"/>
        </w:rPr>
        <w:t>st</w:t>
      </w:r>
      <w:r w:rsidR="504506A8" w:rsidRPr="0A6B3BA1">
        <w:rPr>
          <w:rFonts w:ascii="Calibri" w:eastAsia="Calibri" w:hAnsi="Calibri" w:cs="Calibri"/>
          <w:sz w:val="24"/>
          <w:szCs w:val="24"/>
          <w:lang w:val="en-GB"/>
        </w:rPr>
        <w:t xml:space="preserve"> </w:t>
      </w:r>
      <w:r w:rsidR="5B36BE50" w:rsidRPr="0A6B3BA1">
        <w:rPr>
          <w:rFonts w:ascii="Calibri" w:eastAsia="Calibri" w:hAnsi="Calibri" w:cs="Calibri"/>
          <w:sz w:val="24"/>
          <w:szCs w:val="24"/>
          <w:lang w:val="en-GB"/>
        </w:rPr>
        <w:t>August.</w:t>
      </w:r>
    </w:p>
    <w:p w14:paraId="4B11285E" w14:textId="5B13CEC7" w:rsidR="0A6B3BA1" w:rsidRDefault="0A6B3BA1" w:rsidP="0A6B3BA1">
      <w:pPr>
        <w:spacing w:line="257" w:lineRule="auto"/>
        <w:rPr>
          <w:rFonts w:ascii="Calibri" w:eastAsia="Calibri" w:hAnsi="Calibri" w:cs="Calibri"/>
          <w:b/>
          <w:bCs/>
          <w:sz w:val="24"/>
          <w:szCs w:val="24"/>
          <w:lang w:val="en-GB"/>
        </w:rPr>
      </w:pPr>
    </w:p>
    <w:p w14:paraId="3440D908" w14:textId="1BEE8E4D" w:rsidR="6BC0B569" w:rsidRDefault="0BCE3030" w:rsidP="329294D7">
      <w:pPr>
        <w:spacing w:line="257" w:lineRule="auto"/>
        <w:rPr>
          <w:rFonts w:ascii="Calibri" w:eastAsia="Calibri" w:hAnsi="Calibri" w:cs="Calibri"/>
          <w:sz w:val="24"/>
          <w:szCs w:val="24"/>
          <w:lang w:val="en-GB"/>
        </w:rPr>
      </w:pPr>
      <w:r w:rsidRPr="329294D7">
        <w:rPr>
          <w:rFonts w:ascii="Calibri" w:eastAsia="Calibri" w:hAnsi="Calibri" w:cs="Calibri"/>
          <w:b/>
          <w:bCs/>
          <w:sz w:val="24"/>
          <w:szCs w:val="24"/>
          <w:lang w:val="en-GB"/>
        </w:rPr>
        <w:t>Outputs</w:t>
      </w:r>
    </w:p>
    <w:p w14:paraId="445910F8" w14:textId="0BE24B10" w:rsidR="6BC0B569" w:rsidRPr="003A69D1" w:rsidRDefault="0BCE3030" w:rsidP="329294D7">
      <w:pPr>
        <w:spacing w:line="257" w:lineRule="auto"/>
        <w:rPr>
          <w:rFonts w:ascii="Calibri" w:eastAsia="Calibri" w:hAnsi="Calibri" w:cs="Calibri"/>
          <w:sz w:val="28"/>
          <w:szCs w:val="28"/>
          <w:lang w:val="en-GB"/>
        </w:rPr>
      </w:pPr>
      <w:r w:rsidRPr="329294D7">
        <w:rPr>
          <w:rFonts w:ascii="Calibri" w:eastAsia="Calibri" w:hAnsi="Calibri" w:cs="Calibri"/>
          <w:sz w:val="24"/>
          <w:szCs w:val="24"/>
          <w:lang w:val="en-GB"/>
        </w:rPr>
        <w:t xml:space="preserve">We intend for this symposium to lead to an edited </w:t>
      </w:r>
      <w:r w:rsidR="7967EF28" w:rsidRPr="329294D7">
        <w:rPr>
          <w:rFonts w:ascii="Calibri" w:eastAsia="Calibri" w:hAnsi="Calibri" w:cs="Calibri"/>
          <w:sz w:val="24"/>
          <w:szCs w:val="24"/>
          <w:lang w:val="en-GB"/>
        </w:rPr>
        <w:t>journal co</w:t>
      </w:r>
      <w:r w:rsidRPr="329294D7">
        <w:rPr>
          <w:rFonts w:ascii="Calibri" w:eastAsia="Calibri" w:hAnsi="Calibri" w:cs="Calibri"/>
          <w:sz w:val="24"/>
          <w:szCs w:val="24"/>
          <w:lang w:val="en-GB"/>
        </w:rPr>
        <w:t xml:space="preserve">llection. </w:t>
      </w:r>
      <w:r w:rsidR="003A69D1" w:rsidRPr="003A69D1">
        <w:rPr>
          <w:sz w:val="24"/>
          <w:szCs w:val="24"/>
        </w:rPr>
        <w:t xml:space="preserve">If you are unable to attend the </w:t>
      </w:r>
      <w:r w:rsidR="003A69D1">
        <w:rPr>
          <w:sz w:val="24"/>
          <w:szCs w:val="24"/>
        </w:rPr>
        <w:t>s</w:t>
      </w:r>
      <w:r w:rsidR="003A69D1" w:rsidRPr="003A69D1">
        <w:rPr>
          <w:sz w:val="24"/>
          <w:szCs w:val="24"/>
        </w:rPr>
        <w:t>ymposium but would like to be kept informed with a view to contribut</w:t>
      </w:r>
      <w:r w:rsidR="003A69D1">
        <w:rPr>
          <w:sz w:val="24"/>
          <w:szCs w:val="24"/>
        </w:rPr>
        <w:t xml:space="preserve">e to a written output, please get in touch with Francesca Vaghi: </w:t>
      </w:r>
      <w:hyperlink r:id="rId11" w:history="1">
        <w:r w:rsidR="003A69D1" w:rsidRPr="0011554C">
          <w:rPr>
            <w:rStyle w:val="Hyperlink"/>
            <w:sz w:val="24"/>
            <w:szCs w:val="24"/>
          </w:rPr>
          <w:t>francesca.vaghi@strath.ac.uk</w:t>
        </w:r>
      </w:hyperlink>
      <w:r w:rsidR="003A69D1">
        <w:rPr>
          <w:sz w:val="24"/>
          <w:szCs w:val="24"/>
        </w:rPr>
        <w:t xml:space="preserve"> </w:t>
      </w:r>
    </w:p>
    <w:sectPr w:rsidR="6BC0B569" w:rsidRPr="003A69D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8C24" w14:textId="77777777" w:rsidR="00461464" w:rsidRDefault="00461464">
      <w:pPr>
        <w:spacing w:after="0" w:line="240" w:lineRule="auto"/>
      </w:pPr>
      <w:r>
        <w:separator/>
      </w:r>
    </w:p>
  </w:endnote>
  <w:endnote w:type="continuationSeparator" w:id="0">
    <w:p w14:paraId="083EB920" w14:textId="77777777" w:rsidR="00461464" w:rsidRDefault="0046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73C3" w14:textId="77777777" w:rsidR="00461464" w:rsidRDefault="00461464">
      <w:pPr>
        <w:spacing w:after="0" w:line="240" w:lineRule="auto"/>
      </w:pPr>
      <w:r>
        <w:separator/>
      </w:r>
    </w:p>
  </w:footnote>
  <w:footnote w:type="continuationSeparator" w:id="0">
    <w:p w14:paraId="2837C009" w14:textId="77777777" w:rsidR="00461464" w:rsidRDefault="00461464">
      <w:pPr>
        <w:spacing w:after="0" w:line="240" w:lineRule="auto"/>
      </w:pPr>
      <w:r>
        <w:continuationSeparator/>
      </w:r>
    </w:p>
  </w:footnote>
  <w:footnote w:id="1">
    <w:p w14:paraId="593B8BAC" w14:textId="64F98A43" w:rsidR="153D46BC" w:rsidRDefault="153D46BC" w:rsidP="001E05E0">
      <w:pPr>
        <w:pStyle w:val="FootnoteText"/>
      </w:pPr>
      <w:r w:rsidRPr="153D46BC">
        <w:rPr>
          <w:rStyle w:val="FootnoteReference"/>
        </w:rPr>
        <w:footnoteRef/>
      </w:r>
      <w:r>
        <w:t xml:space="preserve"> In line with UKRI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05" w:type="dxa"/>
      <w:tblLayout w:type="fixed"/>
      <w:tblLook w:val="06A0" w:firstRow="1" w:lastRow="0" w:firstColumn="1" w:lastColumn="0" w:noHBand="1" w:noVBand="1"/>
    </w:tblPr>
    <w:tblGrid>
      <w:gridCol w:w="2685"/>
      <w:gridCol w:w="3120"/>
    </w:tblGrid>
    <w:tr w:rsidR="76471DD6" w14:paraId="48797413" w14:textId="77777777" w:rsidTr="0A6B3BA1">
      <w:trPr>
        <w:trHeight w:val="300"/>
      </w:trPr>
      <w:tc>
        <w:tcPr>
          <w:tcW w:w="2685" w:type="dxa"/>
        </w:tcPr>
        <w:p w14:paraId="0D62ED72" w14:textId="39BE3CBD" w:rsidR="76471DD6" w:rsidRDefault="0A6B3BA1" w:rsidP="329294D7">
          <w:pPr>
            <w:pStyle w:val="Header"/>
            <w:jc w:val="center"/>
          </w:pPr>
          <w:r>
            <w:rPr>
              <w:noProof/>
            </w:rPr>
            <w:drawing>
              <wp:inline distT="0" distB="0" distL="0" distR="0" wp14:anchorId="20A787A1" wp14:editId="2D4D89B8">
                <wp:extent cx="1562100" cy="1562100"/>
                <wp:effectExtent l="0" t="0" r="0" b="0"/>
                <wp:docPr id="1972058424" name="Picture 197205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c>
      <w:tc>
        <w:tcPr>
          <w:tcW w:w="3120" w:type="dxa"/>
        </w:tcPr>
        <w:p w14:paraId="1BE3B047" w14:textId="6F66B49B" w:rsidR="76471DD6" w:rsidRDefault="76471DD6" w:rsidP="329294D7">
          <w:pPr>
            <w:pStyle w:val="Header"/>
            <w:ind w:right="-115"/>
            <w:jc w:val="right"/>
          </w:pPr>
        </w:p>
      </w:tc>
    </w:tr>
  </w:tbl>
  <w:p w14:paraId="2A451830" w14:textId="5F650D4F" w:rsidR="76471DD6" w:rsidRDefault="76471DD6" w:rsidP="32929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723"/>
    <w:multiLevelType w:val="hybridMultilevel"/>
    <w:tmpl w:val="91E6A8FE"/>
    <w:lvl w:ilvl="0" w:tplc="943640A6">
      <w:start w:val="1"/>
      <w:numFmt w:val="bullet"/>
      <w:lvlText w:val=""/>
      <w:lvlJc w:val="left"/>
      <w:pPr>
        <w:ind w:left="720" w:hanging="360"/>
      </w:pPr>
      <w:rPr>
        <w:rFonts w:ascii="Symbol" w:hAnsi="Symbol" w:hint="default"/>
      </w:rPr>
    </w:lvl>
    <w:lvl w:ilvl="1" w:tplc="AD787BE2">
      <w:start w:val="1"/>
      <w:numFmt w:val="bullet"/>
      <w:lvlText w:val="o"/>
      <w:lvlJc w:val="left"/>
      <w:pPr>
        <w:ind w:left="1440" w:hanging="360"/>
      </w:pPr>
      <w:rPr>
        <w:rFonts w:ascii="Courier New" w:hAnsi="Courier New" w:hint="default"/>
      </w:rPr>
    </w:lvl>
    <w:lvl w:ilvl="2" w:tplc="EF4CBB66">
      <w:start w:val="1"/>
      <w:numFmt w:val="bullet"/>
      <w:lvlText w:val=""/>
      <w:lvlJc w:val="left"/>
      <w:pPr>
        <w:ind w:left="2160" w:hanging="360"/>
      </w:pPr>
      <w:rPr>
        <w:rFonts w:ascii="Wingdings" w:hAnsi="Wingdings" w:hint="default"/>
      </w:rPr>
    </w:lvl>
    <w:lvl w:ilvl="3" w:tplc="C0A28294">
      <w:start w:val="1"/>
      <w:numFmt w:val="bullet"/>
      <w:lvlText w:val=""/>
      <w:lvlJc w:val="left"/>
      <w:pPr>
        <w:ind w:left="2880" w:hanging="360"/>
      </w:pPr>
      <w:rPr>
        <w:rFonts w:ascii="Symbol" w:hAnsi="Symbol" w:hint="default"/>
      </w:rPr>
    </w:lvl>
    <w:lvl w:ilvl="4" w:tplc="FAFE9104">
      <w:start w:val="1"/>
      <w:numFmt w:val="bullet"/>
      <w:lvlText w:val="o"/>
      <w:lvlJc w:val="left"/>
      <w:pPr>
        <w:ind w:left="3600" w:hanging="360"/>
      </w:pPr>
      <w:rPr>
        <w:rFonts w:ascii="Courier New" w:hAnsi="Courier New" w:hint="default"/>
      </w:rPr>
    </w:lvl>
    <w:lvl w:ilvl="5" w:tplc="DF1CDA96">
      <w:start w:val="1"/>
      <w:numFmt w:val="bullet"/>
      <w:lvlText w:val=""/>
      <w:lvlJc w:val="left"/>
      <w:pPr>
        <w:ind w:left="4320" w:hanging="360"/>
      </w:pPr>
      <w:rPr>
        <w:rFonts w:ascii="Wingdings" w:hAnsi="Wingdings" w:hint="default"/>
      </w:rPr>
    </w:lvl>
    <w:lvl w:ilvl="6" w:tplc="634E45E6">
      <w:start w:val="1"/>
      <w:numFmt w:val="bullet"/>
      <w:lvlText w:val=""/>
      <w:lvlJc w:val="left"/>
      <w:pPr>
        <w:ind w:left="5040" w:hanging="360"/>
      </w:pPr>
      <w:rPr>
        <w:rFonts w:ascii="Symbol" w:hAnsi="Symbol" w:hint="default"/>
      </w:rPr>
    </w:lvl>
    <w:lvl w:ilvl="7" w:tplc="0AA24E8A">
      <w:start w:val="1"/>
      <w:numFmt w:val="bullet"/>
      <w:lvlText w:val="o"/>
      <w:lvlJc w:val="left"/>
      <w:pPr>
        <w:ind w:left="5760" w:hanging="360"/>
      </w:pPr>
      <w:rPr>
        <w:rFonts w:ascii="Courier New" w:hAnsi="Courier New" w:hint="default"/>
      </w:rPr>
    </w:lvl>
    <w:lvl w:ilvl="8" w:tplc="7C6EFE36">
      <w:start w:val="1"/>
      <w:numFmt w:val="bullet"/>
      <w:lvlText w:val=""/>
      <w:lvlJc w:val="left"/>
      <w:pPr>
        <w:ind w:left="6480" w:hanging="360"/>
      </w:pPr>
      <w:rPr>
        <w:rFonts w:ascii="Wingdings" w:hAnsi="Wingdings" w:hint="default"/>
      </w:rPr>
    </w:lvl>
  </w:abstractNum>
  <w:num w:numId="1" w16cid:durableId="16486329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1DE645"/>
    <w:rsid w:val="00015381"/>
    <w:rsid w:val="0013DDDF"/>
    <w:rsid w:val="001E05E0"/>
    <w:rsid w:val="003A69D1"/>
    <w:rsid w:val="00423EDB"/>
    <w:rsid w:val="00461464"/>
    <w:rsid w:val="00713F2E"/>
    <w:rsid w:val="00765ABC"/>
    <w:rsid w:val="007DDB74"/>
    <w:rsid w:val="00A707B1"/>
    <w:rsid w:val="00C55D23"/>
    <w:rsid w:val="00C57ECB"/>
    <w:rsid w:val="0109F461"/>
    <w:rsid w:val="01231198"/>
    <w:rsid w:val="015822B9"/>
    <w:rsid w:val="01BB0F48"/>
    <w:rsid w:val="01F21DA3"/>
    <w:rsid w:val="01FC8F4C"/>
    <w:rsid w:val="02097875"/>
    <w:rsid w:val="02253FD9"/>
    <w:rsid w:val="02CDA8B1"/>
    <w:rsid w:val="02E1E4D5"/>
    <w:rsid w:val="033A770A"/>
    <w:rsid w:val="03926634"/>
    <w:rsid w:val="03E79A8F"/>
    <w:rsid w:val="03F7D8E7"/>
    <w:rsid w:val="045AB25A"/>
    <w:rsid w:val="05098247"/>
    <w:rsid w:val="0514DDC1"/>
    <w:rsid w:val="052DA869"/>
    <w:rsid w:val="0534300E"/>
    <w:rsid w:val="057D0D27"/>
    <w:rsid w:val="0582AACF"/>
    <w:rsid w:val="059A3F34"/>
    <w:rsid w:val="05DD6584"/>
    <w:rsid w:val="062D775A"/>
    <w:rsid w:val="068E806B"/>
    <w:rsid w:val="069E6905"/>
    <w:rsid w:val="06E4C9BF"/>
    <w:rsid w:val="06FE6016"/>
    <w:rsid w:val="0711347C"/>
    <w:rsid w:val="0743B4D0"/>
    <w:rsid w:val="077555DA"/>
    <w:rsid w:val="07827534"/>
    <w:rsid w:val="078916DE"/>
    <w:rsid w:val="07893E62"/>
    <w:rsid w:val="07AFD072"/>
    <w:rsid w:val="07B66082"/>
    <w:rsid w:val="07C947BB"/>
    <w:rsid w:val="08447F57"/>
    <w:rsid w:val="084FF070"/>
    <w:rsid w:val="085010C9"/>
    <w:rsid w:val="08BB0BB2"/>
    <w:rsid w:val="08DF8531"/>
    <w:rsid w:val="0917923D"/>
    <w:rsid w:val="095D2DEF"/>
    <w:rsid w:val="0968721B"/>
    <w:rsid w:val="09C571F5"/>
    <w:rsid w:val="09FA09F7"/>
    <w:rsid w:val="0A02DB8A"/>
    <w:rsid w:val="0A5B5007"/>
    <w:rsid w:val="0A6B3BA1"/>
    <w:rsid w:val="0A701580"/>
    <w:rsid w:val="0AC64DA4"/>
    <w:rsid w:val="0AF8FE50"/>
    <w:rsid w:val="0AFD6368"/>
    <w:rsid w:val="0B04427C"/>
    <w:rsid w:val="0B21EAE7"/>
    <w:rsid w:val="0B744901"/>
    <w:rsid w:val="0B79B40D"/>
    <w:rsid w:val="0BCE3030"/>
    <w:rsid w:val="0BFCE0B1"/>
    <w:rsid w:val="0C1DE645"/>
    <w:rsid w:val="0C85BFF5"/>
    <w:rsid w:val="0D04FF69"/>
    <w:rsid w:val="0D0AE66F"/>
    <w:rsid w:val="0D0D58CC"/>
    <w:rsid w:val="0D0DC3DB"/>
    <w:rsid w:val="0D101962"/>
    <w:rsid w:val="0D1185A4"/>
    <w:rsid w:val="0D3892CD"/>
    <w:rsid w:val="0D911DE1"/>
    <w:rsid w:val="0D98C0B7"/>
    <w:rsid w:val="0DDEB3F2"/>
    <w:rsid w:val="0DFFB7F9"/>
    <w:rsid w:val="0E450C12"/>
    <w:rsid w:val="0E54B623"/>
    <w:rsid w:val="0E642965"/>
    <w:rsid w:val="0E74ACA7"/>
    <w:rsid w:val="0F2A4D36"/>
    <w:rsid w:val="0F7057B0"/>
    <w:rsid w:val="0F885545"/>
    <w:rsid w:val="0FBB3506"/>
    <w:rsid w:val="102AF678"/>
    <w:rsid w:val="10DE2C6A"/>
    <w:rsid w:val="110AFD49"/>
    <w:rsid w:val="1116D0C7"/>
    <w:rsid w:val="113758BB"/>
    <w:rsid w:val="1137DF73"/>
    <w:rsid w:val="114061BE"/>
    <w:rsid w:val="11593118"/>
    <w:rsid w:val="11607829"/>
    <w:rsid w:val="11763409"/>
    <w:rsid w:val="118EB971"/>
    <w:rsid w:val="11953ED2"/>
    <w:rsid w:val="121EB1DB"/>
    <w:rsid w:val="12620976"/>
    <w:rsid w:val="12F50179"/>
    <w:rsid w:val="13BE6711"/>
    <w:rsid w:val="1416F7C6"/>
    <w:rsid w:val="1478C3AA"/>
    <w:rsid w:val="149788D9"/>
    <w:rsid w:val="14CE0AAA"/>
    <w:rsid w:val="1502E24F"/>
    <w:rsid w:val="151E51D6"/>
    <w:rsid w:val="152D3417"/>
    <w:rsid w:val="153D46BC"/>
    <w:rsid w:val="15670AAE"/>
    <w:rsid w:val="15B2C827"/>
    <w:rsid w:val="16106D78"/>
    <w:rsid w:val="1621CB6A"/>
    <w:rsid w:val="163FC219"/>
    <w:rsid w:val="16425BF1"/>
    <w:rsid w:val="16CE23E4"/>
    <w:rsid w:val="17DDDB58"/>
    <w:rsid w:val="17E5758D"/>
    <w:rsid w:val="18075642"/>
    <w:rsid w:val="18886CD8"/>
    <w:rsid w:val="188EF63F"/>
    <w:rsid w:val="18C6A315"/>
    <w:rsid w:val="18FBCF1E"/>
    <w:rsid w:val="19318304"/>
    <w:rsid w:val="193CD346"/>
    <w:rsid w:val="197D9BE0"/>
    <w:rsid w:val="19C7937B"/>
    <w:rsid w:val="1A243D39"/>
    <w:rsid w:val="1A42B94C"/>
    <w:rsid w:val="1A527460"/>
    <w:rsid w:val="1AC54575"/>
    <w:rsid w:val="1B7C7BF8"/>
    <w:rsid w:val="1C0903C4"/>
    <w:rsid w:val="1C2FA1E2"/>
    <w:rsid w:val="1C451059"/>
    <w:rsid w:val="1C466D45"/>
    <w:rsid w:val="1C7973EA"/>
    <w:rsid w:val="1C942FF2"/>
    <w:rsid w:val="1D079351"/>
    <w:rsid w:val="1D1A4AE7"/>
    <w:rsid w:val="1D3EAC0E"/>
    <w:rsid w:val="1DE23DA6"/>
    <w:rsid w:val="1E29F3BA"/>
    <w:rsid w:val="1E4D1CDC"/>
    <w:rsid w:val="1EAC2815"/>
    <w:rsid w:val="1EF25300"/>
    <w:rsid w:val="1EF7AE5C"/>
    <w:rsid w:val="1EFF9BE2"/>
    <w:rsid w:val="1F2CA19E"/>
    <w:rsid w:val="1F47D70F"/>
    <w:rsid w:val="1F7CB11B"/>
    <w:rsid w:val="1FA0C488"/>
    <w:rsid w:val="1FA18CCA"/>
    <w:rsid w:val="20001CBB"/>
    <w:rsid w:val="20040CCC"/>
    <w:rsid w:val="205BDDCD"/>
    <w:rsid w:val="21159DAD"/>
    <w:rsid w:val="2134E217"/>
    <w:rsid w:val="213FBF59"/>
    <w:rsid w:val="2157F79F"/>
    <w:rsid w:val="215F3CF4"/>
    <w:rsid w:val="218E3B51"/>
    <w:rsid w:val="219FDD2D"/>
    <w:rsid w:val="21AF3DBB"/>
    <w:rsid w:val="21CDFD91"/>
    <w:rsid w:val="21EC116D"/>
    <w:rsid w:val="2229849F"/>
    <w:rsid w:val="2229F3C2"/>
    <w:rsid w:val="223CC32B"/>
    <w:rsid w:val="224E02C0"/>
    <w:rsid w:val="22B39D92"/>
    <w:rsid w:val="22F98CD4"/>
    <w:rsid w:val="23037176"/>
    <w:rsid w:val="23098B52"/>
    <w:rsid w:val="23100E82"/>
    <w:rsid w:val="2310A961"/>
    <w:rsid w:val="2358C7B4"/>
    <w:rsid w:val="235CE095"/>
    <w:rsid w:val="2374DD44"/>
    <w:rsid w:val="23B5EBD9"/>
    <w:rsid w:val="23CB1F7F"/>
    <w:rsid w:val="23D0CF35"/>
    <w:rsid w:val="242CE247"/>
    <w:rsid w:val="24412386"/>
    <w:rsid w:val="2483D2C0"/>
    <w:rsid w:val="2483F4A5"/>
    <w:rsid w:val="248485CF"/>
    <w:rsid w:val="2487D8FA"/>
    <w:rsid w:val="248B6B99"/>
    <w:rsid w:val="249F41D7"/>
    <w:rsid w:val="24AD2419"/>
    <w:rsid w:val="24B6C0B8"/>
    <w:rsid w:val="24EE7CB9"/>
    <w:rsid w:val="25071D9F"/>
    <w:rsid w:val="254C84C8"/>
    <w:rsid w:val="255FB7DD"/>
    <w:rsid w:val="256EDD66"/>
    <w:rsid w:val="257463ED"/>
    <w:rsid w:val="259BE322"/>
    <w:rsid w:val="25A8ABEA"/>
    <w:rsid w:val="2628561E"/>
    <w:rsid w:val="2669A9AB"/>
    <w:rsid w:val="2683F8E9"/>
    <w:rsid w:val="26CB1F51"/>
    <w:rsid w:val="26E99484"/>
    <w:rsid w:val="271520E9"/>
    <w:rsid w:val="273987ED"/>
    <w:rsid w:val="27752B55"/>
    <w:rsid w:val="27BB392F"/>
    <w:rsid w:val="283F1284"/>
    <w:rsid w:val="28AAE895"/>
    <w:rsid w:val="28C8A0D9"/>
    <w:rsid w:val="28D5584E"/>
    <w:rsid w:val="28DF6EDC"/>
    <w:rsid w:val="28EEB955"/>
    <w:rsid w:val="293FF3FC"/>
    <w:rsid w:val="29652AB7"/>
    <w:rsid w:val="298C77FB"/>
    <w:rsid w:val="29FB1983"/>
    <w:rsid w:val="2A022C09"/>
    <w:rsid w:val="2AA5111E"/>
    <w:rsid w:val="2B08DD6E"/>
    <w:rsid w:val="2B129649"/>
    <w:rsid w:val="2B14FB99"/>
    <w:rsid w:val="2B338D6A"/>
    <w:rsid w:val="2B3F22B3"/>
    <w:rsid w:val="2B68322E"/>
    <w:rsid w:val="2BB6C5D5"/>
    <w:rsid w:val="2C0CF910"/>
    <w:rsid w:val="2C7803FD"/>
    <w:rsid w:val="2C7D76DC"/>
    <w:rsid w:val="2D16055F"/>
    <w:rsid w:val="2D3A06C2"/>
    <w:rsid w:val="2DE7A202"/>
    <w:rsid w:val="2E4D01FD"/>
    <w:rsid w:val="2E65C4B8"/>
    <w:rsid w:val="2E736003"/>
    <w:rsid w:val="2EB62B1B"/>
    <w:rsid w:val="2EBFDED6"/>
    <w:rsid w:val="2F341E9E"/>
    <w:rsid w:val="2F41BE88"/>
    <w:rsid w:val="2F504700"/>
    <w:rsid w:val="2F5472D7"/>
    <w:rsid w:val="2FB11EA4"/>
    <w:rsid w:val="2FBE497D"/>
    <w:rsid w:val="2FBF9E1A"/>
    <w:rsid w:val="2FE35A5F"/>
    <w:rsid w:val="3006FE8D"/>
    <w:rsid w:val="300A2251"/>
    <w:rsid w:val="300A8956"/>
    <w:rsid w:val="301B0683"/>
    <w:rsid w:val="301D4344"/>
    <w:rsid w:val="3057647B"/>
    <w:rsid w:val="3099711C"/>
    <w:rsid w:val="30A2F873"/>
    <w:rsid w:val="30C9B207"/>
    <w:rsid w:val="30E6834F"/>
    <w:rsid w:val="31AE2E0C"/>
    <w:rsid w:val="323DA36D"/>
    <w:rsid w:val="323F0564"/>
    <w:rsid w:val="32794300"/>
    <w:rsid w:val="3290B982"/>
    <w:rsid w:val="329294D7"/>
    <w:rsid w:val="33624B1B"/>
    <w:rsid w:val="3394ECF8"/>
    <w:rsid w:val="33F5EF56"/>
    <w:rsid w:val="343D26C7"/>
    <w:rsid w:val="346675CC"/>
    <w:rsid w:val="348BED91"/>
    <w:rsid w:val="34B6CB82"/>
    <w:rsid w:val="34BBDDDF"/>
    <w:rsid w:val="34CF16B3"/>
    <w:rsid w:val="34FD93CA"/>
    <w:rsid w:val="354E6B36"/>
    <w:rsid w:val="354E8D29"/>
    <w:rsid w:val="3564F40B"/>
    <w:rsid w:val="357FA5D4"/>
    <w:rsid w:val="35B9F472"/>
    <w:rsid w:val="3614F88C"/>
    <w:rsid w:val="365BCA2E"/>
    <w:rsid w:val="3675DA6F"/>
    <w:rsid w:val="36A1C600"/>
    <w:rsid w:val="36AD9384"/>
    <w:rsid w:val="36CD580E"/>
    <w:rsid w:val="36E55096"/>
    <w:rsid w:val="375C8A42"/>
    <w:rsid w:val="37C5CB58"/>
    <w:rsid w:val="3811AAD0"/>
    <w:rsid w:val="38535E62"/>
    <w:rsid w:val="386A3095"/>
    <w:rsid w:val="38943E0F"/>
    <w:rsid w:val="38AE31DC"/>
    <w:rsid w:val="38EA1BD0"/>
    <w:rsid w:val="3913BD9A"/>
    <w:rsid w:val="395A652B"/>
    <w:rsid w:val="3990D3FA"/>
    <w:rsid w:val="39A622B4"/>
    <w:rsid w:val="39AD7B31"/>
    <w:rsid w:val="39B8FE18"/>
    <w:rsid w:val="39D68D06"/>
    <w:rsid w:val="3A4C087D"/>
    <w:rsid w:val="3A8DCA3C"/>
    <w:rsid w:val="3ADEF8DF"/>
    <w:rsid w:val="3AEE15DA"/>
    <w:rsid w:val="3B1AA6AC"/>
    <w:rsid w:val="3B2C94AB"/>
    <w:rsid w:val="3B30CF78"/>
    <w:rsid w:val="3B494B92"/>
    <w:rsid w:val="3B947073"/>
    <w:rsid w:val="3BB8C1B9"/>
    <w:rsid w:val="3C19CD82"/>
    <w:rsid w:val="3C2897E6"/>
    <w:rsid w:val="3C4774F4"/>
    <w:rsid w:val="3C59AE48"/>
    <w:rsid w:val="3C6DBCAB"/>
    <w:rsid w:val="3C831504"/>
    <w:rsid w:val="3CC26092"/>
    <w:rsid w:val="3CC8650C"/>
    <w:rsid w:val="3E2F4D09"/>
    <w:rsid w:val="3EBDB3BF"/>
    <w:rsid w:val="3EC269E9"/>
    <w:rsid w:val="3F416447"/>
    <w:rsid w:val="3FE4256E"/>
    <w:rsid w:val="40158660"/>
    <w:rsid w:val="40404C90"/>
    <w:rsid w:val="40942062"/>
    <w:rsid w:val="40B0A0AE"/>
    <w:rsid w:val="40E49D1D"/>
    <w:rsid w:val="40E9860D"/>
    <w:rsid w:val="40ED3EA5"/>
    <w:rsid w:val="419328E4"/>
    <w:rsid w:val="41A24E6D"/>
    <w:rsid w:val="41DC1CF1"/>
    <w:rsid w:val="41E1843E"/>
    <w:rsid w:val="41F862FA"/>
    <w:rsid w:val="422FF0C3"/>
    <w:rsid w:val="426DAF5C"/>
    <w:rsid w:val="4285E62F"/>
    <w:rsid w:val="42890F06"/>
    <w:rsid w:val="42F72CBA"/>
    <w:rsid w:val="43205C7F"/>
    <w:rsid w:val="439784FA"/>
    <w:rsid w:val="43B718B9"/>
    <w:rsid w:val="43B88BE3"/>
    <w:rsid w:val="43CBC124"/>
    <w:rsid w:val="43E734FA"/>
    <w:rsid w:val="4401F83E"/>
    <w:rsid w:val="4424DF67"/>
    <w:rsid w:val="44397D72"/>
    <w:rsid w:val="44AEF6FA"/>
    <w:rsid w:val="44D9D39F"/>
    <w:rsid w:val="4518A25A"/>
    <w:rsid w:val="45434E36"/>
    <w:rsid w:val="45556F88"/>
    <w:rsid w:val="456BFA0B"/>
    <w:rsid w:val="456F7DFF"/>
    <w:rsid w:val="4583055B"/>
    <w:rsid w:val="4606826E"/>
    <w:rsid w:val="4649FF9B"/>
    <w:rsid w:val="46CFF979"/>
    <w:rsid w:val="4716C7CC"/>
    <w:rsid w:val="471F9DFE"/>
    <w:rsid w:val="4792F6DA"/>
    <w:rsid w:val="47B121F0"/>
    <w:rsid w:val="47E368F0"/>
    <w:rsid w:val="47E85D0A"/>
    <w:rsid w:val="47FDEE1B"/>
    <w:rsid w:val="4822B8BC"/>
    <w:rsid w:val="4823DE1E"/>
    <w:rsid w:val="482C0462"/>
    <w:rsid w:val="4847C003"/>
    <w:rsid w:val="48558A16"/>
    <w:rsid w:val="485BA7B1"/>
    <w:rsid w:val="49294740"/>
    <w:rsid w:val="495C4D21"/>
    <w:rsid w:val="49B6FD19"/>
    <w:rsid w:val="4A3B02A8"/>
    <w:rsid w:val="4ACFFD6B"/>
    <w:rsid w:val="4B4930B3"/>
    <w:rsid w:val="4B6152AD"/>
    <w:rsid w:val="4B7E23F5"/>
    <w:rsid w:val="4B87E3DE"/>
    <w:rsid w:val="4BC713D2"/>
    <w:rsid w:val="4BF246DF"/>
    <w:rsid w:val="4C34BA18"/>
    <w:rsid w:val="4C57B62C"/>
    <w:rsid w:val="4CEE6C70"/>
    <w:rsid w:val="4D1974C2"/>
    <w:rsid w:val="4D283C33"/>
    <w:rsid w:val="4DC4B1CD"/>
    <w:rsid w:val="4DD3AF33"/>
    <w:rsid w:val="4DEC8B94"/>
    <w:rsid w:val="4E01C5E4"/>
    <w:rsid w:val="4E1CBDDC"/>
    <w:rsid w:val="4F0D6D28"/>
    <w:rsid w:val="4F29E7A1"/>
    <w:rsid w:val="4F52FAF9"/>
    <w:rsid w:val="4F9D2706"/>
    <w:rsid w:val="4FB58FB2"/>
    <w:rsid w:val="4FBC0054"/>
    <w:rsid w:val="4FFA4BB3"/>
    <w:rsid w:val="500E31C0"/>
    <w:rsid w:val="504506A8"/>
    <w:rsid w:val="50455993"/>
    <w:rsid w:val="504E3B19"/>
    <w:rsid w:val="5067CE64"/>
    <w:rsid w:val="506CCA89"/>
    <w:rsid w:val="50A93D89"/>
    <w:rsid w:val="50C5B802"/>
    <w:rsid w:val="50F4B74E"/>
    <w:rsid w:val="511064C9"/>
    <w:rsid w:val="515E3DD3"/>
    <w:rsid w:val="51676912"/>
    <w:rsid w:val="51964D79"/>
    <w:rsid w:val="51B58872"/>
    <w:rsid w:val="51C8C896"/>
    <w:rsid w:val="51CA999F"/>
    <w:rsid w:val="51E9619A"/>
    <w:rsid w:val="51EA0B7A"/>
    <w:rsid w:val="5203CCB4"/>
    <w:rsid w:val="5246148D"/>
    <w:rsid w:val="527A1741"/>
    <w:rsid w:val="52B515A0"/>
    <w:rsid w:val="531067D8"/>
    <w:rsid w:val="531F9770"/>
    <w:rsid w:val="53A72E17"/>
    <w:rsid w:val="53CF75A0"/>
    <w:rsid w:val="5415E7A2"/>
    <w:rsid w:val="5442F0B7"/>
    <w:rsid w:val="548109C6"/>
    <w:rsid w:val="54F8A031"/>
    <w:rsid w:val="5561BDAB"/>
    <w:rsid w:val="5573AEF7"/>
    <w:rsid w:val="55CB4D41"/>
    <w:rsid w:val="55D0FE5F"/>
    <w:rsid w:val="562CD590"/>
    <w:rsid w:val="563EE446"/>
    <w:rsid w:val="5654426A"/>
    <w:rsid w:val="56B6E89E"/>
    <w:rsid w:val="56F8B416"/>
    <w:rsid w:val="57055D51"/>
    <w:rsid w:val="571985B0"/>
    <w:rsid w:val="572962C5"/>
    <w:rsid w:val="57671DA2"/>
    <w:rsid w:val="5775641C"/>
    <w:rsid w:val="57BA91B6"/>
    <w:rsid w:val="580351E3"/>
    <w:rsid w:val="583A723A"/>
    <w:rsid w:val="586A6318"/>
    <w:rsid w:val="58A8514C"/>
    <w:rsid w:val="58B55611"/>
    <w:rsid w:val="58C6EDAF"/>
    <w:rsid w:val="58EB578B"/>
    <w:rsid w:val="5910ECA9"/>
    <w:rsid w:val="5925C486"/>
    <w:rsid w:val="59260466"/>
    <w:rsid w:val="598F5E34"/>
    <w:rsid w:val="5A3BC079"/>
    <w:rsid w:val="5A424D70"/>
    <w:rsid w:val="5A512672"/>
    <w:rsid w:val="5AA914DD"/>
    <w:rsid w:val="5B36BE50"/>
    <w:rsid w:val="5B4734DE"/>
    <w:rsid w:val="5B8B6967"/>
    <w:rsid w:val="5BE3405E"/>
    <w:rsid w:val="5BF18A44"/>
    <w:rsid w:val="5BF1CCF6"/>
    <w:rsid w:val="5C3A10E6"/>
    <w:rsid w:val="5CA02054"/>
    <w:rsid w:val="5CD3417C"/>
    <w:rsid w:val="5D8FF929"/>
    <w:rsid w:val="5DCD6523"/>
    <w:rsid w:val="5DE1E257"/>
    <w:rsid w:val="5DF71937"/>
    <w:rsid w:val="5E66DFD8"/>
    <w:rsid w:val="5EB844A9"/>
    <w:rsid w:val="5F27219D"/>
    <w:rsid w:val="5F368023"/>
    <w:rsid w:val="5F6C7D78"/>
    <w:rsid w:val="5FCB561C"/>
    <w:rsid w:val="603EB500"/>
    <w:rsid w:val="62100955"/>
    <w:rsid w:val="6237301B"/>
    <w:rsid w:val="62A3D53B"/>
    <w:rsid w:val="62D5BB07"/>
    <w:rsid w:val="632A8875"/>
    <w:rsid w:val="639A6F78"/>
    <w:rsid w:val="63A91D8E"/>
    <w:rsid w:val="63B58F07"/>
    <w:rsid w:val="63BC7702"/>
    <w:rsid w:val="6421A7A0"/>
    <w:rsid w:val="643D7056"/>
    <w:rsid w:val="64643CF2"/>
    <w:rsid w:val="64775B4F"/>
    <w:rsid w:val="64AA10B0"/>
    <w:rsid w:val="64E7D1A1"/>
    <w:rsid w:val="64EEDF66"/>
    <w:rsid w:val="6524B1B1"/>
    <w:rsid w:val="65515F68"/>
    <w:rsid w:val="6558347D"/>
    <w:rsid w:val="65748FEB"/>
    <w:rsid w:val="6580E2B7"/>
    <w:rsid w:val="65C5E0A8"/>
    <w:rsid w:val="6654D5AF"/>
    <w:rsid w:val="669A37A9"/>
    <w:rsid w:val="67748EC6"/>
    <w:rsid w:val="677D749F"/>
    <w:rsid w:val="68087EFD"/>
    <w:rsid w:val="680A4410"/>
    <w:rsid w:val="6868D009"/>
    <w:rsid w:val="68A2EF77"/>
    <w:rsid w:val="6918721B"/>
    <w:rsid w:val="69493A0B"/>
    <w:rsid w:val="694BBB72"/>
    <w:rsid w:val="6982EDC6"/>
    <w:rsid w:val="6985CB08"/>
    <w:rsid w:val="69E36B1A"/>
    <w:rsid w:val="6A22A6F8"/>
    <w:rsid w:val="6A355A90"/>
    <w:rsid w:val="6A475A06"/>
    <w:rsid w:val="6A53539F"/>
    <w:rsid w:val="6A5A91A5"/>
    <w:rsid w:val="6A848AD4"/>
    <w:rsid w:val="6ACB162E"/>
    <w:rsid w:val="6ACC26A5"/>
    <w:rsid w:val="6B1F05A6"/>
    <w:rsid w:val="6BB89BDD"/>
    <w:rsid w:val="6BBE7759"/>
    <w:rsid w:val="6BC0B569"/>
    <w:rsid w:val="6BD08ABB"/>
    <w:rsid w:val="6C4D2918"/>
    <w:rsid w:val="6C70D228"/>
    <w:rsid w:val="6C864DBE"/>
    <w:rsid w:val="6CA36413"/>
    <w:rsid w:val="6CAF314D"/>
    <w:rsid w:val="6CCC38F5"/>
    <w:rsid w:val="6CD9F144"/>
    <w:rsid w:val="6CE000AC"/>
    <w:rsid w:val="6CEF7175"/>
    <w:rsid w:val="6D182FCB"/>
    <w:rsid w:val="6DAE7726"/>
    <w:rsid w:val="6DDAA867"/>
    <w:rsid w:val="6E2B5ADD"/>
    <w:rsid w:val="6E3C0BF1"/>
    <w:rsid w:val="6EC67DD4"/>
    <w:rsid w:val="6EE5FAA6"/>
    <w:rsid w:val="6EE62841"/>
    <w:rsid w:val="6F0828DF"/>
    <w:rsid w:val="6F7678C8"/>
    <w:rsid w:val="6F9E6E25"/>
    <w:rsid w:val="6FE991D9"/>
    <w:rsid w:val="705EB13E"/>
    <w:rsid w:val="70C54166"/>
    <w:rsid w:val="70E1907A"/>
    <w:rsid w:val="70F061D4"/>
    <w:rsid w:val="70F2E6FA"/>
    <w:rsid w:val="710CD79A"/>
    <w:rsid w:val="711E473B"/>
    <w:rsid w:val="715A4BAC"/>
    <w:rsid w:val="719E85E1"/>
    <w:rsid w:val="71A2108B"/>
    <w:rsid w:val="71BC5C86"/>
    <w:rsid w:val="71E425B3"/>
    <w:rsid w:val="724A79C2"/>
    <w:rsid w:val="724AE452"/>
    <w:rsid w:val="724C0D5A"/>
    <w:rsid w:val="72601AA7"/>
    <w:rsid w:val="72AE198A"/>
    <w:rsid w:val="72E5BCFF"/>
    <w:rsid w:val="72F654B7"/>
    <w:rsid w:val="73525FE3"/>
    <w:rsid w:val="73548A7E"/>
    <w:rsid w:val="735F9254"/>
    <w:rsid w:val="7362C6F6"/>
    <w:rsid w:val="73B096C9"/>
    <w:rsid w:val="73DFC024"/>
    <w:rsid w:val="73E2C2AB"/>
    <w:rsid w:val="7400F1A0"/>
    <w:rsid w:val="740F47FF"/>
    <w:rsid w:val="7436341E"/>
    <w:rsid w:val="7440B9AA"/>
    <w:rsid w:val="7449E9EB"/>
    <w:rsid w:val="7479DA67"/>
    <w:rsid w:val="74F0E8D3"/>
    <w:rsid w:val="74FEB5E0"/>
    <w:rsid w:val="752AEF80"/>
    <w:rsid w:val="7533F704"/>
    <w:rsid w:val="7565599F"/>
    <w:rsid w:val="75B0197D"/>
    <w:rsid w:val="75F86D20"/>
    <w:rsid w:val="761F88D0"/>
    <w:rsid w:val="762DF579"/>
    <w:rsid w:val="76471DD6"/>
    <w:rsid w:val="767F3020"/>
    <w:rsid w:val="76A9A91B"/>
    <w:rsid w:val="771047E0"/>
    <w:rsid w:val="7711B623"/>
    <w:rsid w:val="771A636D"/>
    <w:rsid w:val="771B4745"/>
    <w:rsid w:val="772F3FDB"/>
    <w:rsid w:val="778BDF0B"/>
    <w:rsid w:val="77C9C5DA"/>
    <w:rsid w:val="77E90B17"/>
    <w:rsid w:val="781105D3"/>
    <w:rsid w:val="7875686A"/>
    <w:rsid w:val="789CFA61"/>
    <w:rsid w:val="78B633CE"/>
    <w:rsid w:val="78F24FEC"/>
    <w:rsid w:val="79300DE2"/>
    <w:rsid w:val="794457E6"/>
    <w:rsid w:val="7967EF28"/>
    <w:rsid w:val="7968BEBE"/>
    <w:rsid w:val="79AC1EA7"/>
    <w:rsid w:val="79CED3D8"/>
    <w:rsid w:val="7A0E99EF"/>
    <w:rsid w:val="7A819E27"/>
    <w:rsid w:val="7ACBDE43"/>
    <w:rsid w:val="7B199CF8"/>
    <w:rsid w:val="7B2C8DB5"/>
    <w:rsid w:val="7B6745C3"/>
    <w:rsid w:val="7B6AA439"/>
    <w:rsid w:val="7BAA6A50"/>
    <w:rsid w:val="7BD49B23"/>
    <w:rsid w:val="7BEF1851"/>
    <w:rsid w:val="7CDE7E9C"/>
    <w:rsid w:val="7CEE71A4"/>
    <w:rsid w:val="7D424685"/>
    <w:rsid w:val="7D78590A"/>
    <w:rsid w:val="7D7C6085"/>
    <w:rsid w:val="7DF0CC31"/>
    <w:rsid w:val="7DFA378D"/>
    <w:rsid w:val="7EA82D5E"/>
    <w:rsid w:val="7EB2CD81"/>
    <w:rsid w:val="7EB501C8"/>
    <w:rsid w:val="7ECB9998"/>
    <w:rsid w:val="7ED0727C"/>
    <w:rsid w:val="7F271E04"/>
    <w:rsid w:val="7F6E23FF"/>
    <w:rsid w:val="7F839867"/>
    <w:rsid w:val="7F91056D"/>
    <w:rsid w:val="7F9F4F66"/>
    <w:rsid w:val="7FC6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E645"/>
  <w15:chartTrackingRefBased/>
  <w15:docId w15:val="{B02C5B53-69C0-4C58-AC0D-A5E5DFF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3F2E"/>
    <w:rPr>
      <w:b/>
      <w:bCs/>
    </w:rPr>
  </w:style>
  <w:style w:type="character" w:customStyle="1" w:styleId="CommentSubjectChar">
    <w:name w:val="Comment Subject Char"/>
    <w:basedOn w:val="CommentTextChar"/>
    <w:link w:val="CommentSubject"/>
    <w:uiPriority w:val="99"/>
    <w:semiHidden/>
    <w:rsid w:val="00713F2E"/>
    <w:rPr>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1E05E0"/>
    <w:rPr>
      <w:color w:val="954F72" w:themeColor="followedHyperlink"/>
      <w:u w:val="single"/>
    </w:rPr>
  </w:style>
  <w:style w:type="character" w:styleId="UnresolvedMention">
    <w:name w:val="Unresolved Mention"/>
    <w:basedOn w:val="DefaultParagraphFont"/>
    <w:uiPriority w:val="99"/>
    <w:semiHidden/>
    <w:unhideWhenUsed/>
    <w:rsid w:val="003A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denlastensairaalantuki.fi/han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rship.org.nz/foundation/about-the-found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sca.vaghi@strath.ac.uk" TargetMode="External"/><Relationship Id="rId5" Type="http://schemas.openxmlformats.org/officeDocument/2006/relationships/footnotes" Target="footnotes.xml"/><Relationship Id="rId10" Type="http://schemas.openxmlformats.org/officeDocument/2006/relationships/hyperlink" Target="https://forms.office.com/e/m4fYaMhRN8" TargetMode="External"/><Relationship Id="rId4" Type="http://schemas.openxmlformats.org/officeDocument/2006/relationships/webSettings" Target="webSettings.xml"/><Relationship Id="rId9" Type="http://schemas.openxmlformats.org/officeDocument/2006/relationships/hyperlink" Target="https://more.bham.ac.uk/border-crossing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4</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Haydon (Social Policy, Sociology and Criminology)</dc:creator>
  <cp:keywords/>
  <dc:description/>
  <cp:lastModifiedBy>Vivienne Close</cp:lastModifiedBy>
  <cp:revision>2</cp:revision>
  <cp:lastPrinted>2023-06-09T13:01:00Z</cp:lastPrinted>
  <dcterms:created xsi:type="dcterms:W3CDTF">2023-06-27T16:56:00Z</dcterms:created>
  <dcterms:modified xsi:type="dcterms:W3CDTF">2023-06-27T16:56:00Z</dcterms:modified>
</cp:coreProperties>
</file>